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12" w:rsidRDefault="00752312" w:rsidP="00752312">
      <w:pPr>
        <w:ind w:left="5695"/>
        <w:jc w:val="both"/>
      </w:pPr>
      <w:r>
        <w:t>ЗАТВЕРДЖЕНО</w:t>
      </w:r>
    </w:p>
    <w:p w:rsidR="00752312" w:rsidRDefault="00752312" w:rsidP="00752312">
      <w:pPr>
        <w:ind w:left="5695"/>
        <w:jc w:val="both"/>
      </w:pPr>
      <w:r>
        <w:t>рішенням районної ради</w:t>
      </w:r>
    </w:p>
    <w:p w:rsidR="00752312" w:rsidRPr="0048008B" w:rsidRDefault="0048008B" w:rsidP="00752312">
      <w:pPr>
        <w:ind w:left="5695"/>
        <w:jc w:val="both"/>
      </w:pPr>
      <w:r>
        <w:rPr>
          <w:lang w:val="ru-RU"/>
        </w:rPr>
        <w:t xml:space="preserve">26.11.2015 </w:t>
      </w:r>
      <w:r>
        <w:t>№</w:t>
      </w:r>
      <w:r>
        <w:rPr>
          <w:lang w:val="en-US"/>
        </w:rPr>
        <w:t>VII</w:t>
      </w:r>
      <w:r>
        <w:t>/</w:t>
      </w:r>
      <w:r>
        <w:rPr>
          <w:lang w:val="en-US"/>
        </w:rPr>
        <w:t>2-3</w:t>
      </w:r>
    </w:p>
    <w:p w:rsidR="00752312" w:rsidRDefault="00752312" w:rsidP="00752312">
      <w:pPr>
        <w:ind w:left="5695"/>
        <w:jc w:val="both"/>
      </w:pPr>
    </w:p>
    <w:p w:rsidR="00752312" w:rsidRDefault="00752312" w:rsidP="00752312">
      <w:pPr>
        <w:ind w:left="5695"/>
        <w:jc w:val="both"/>
      </w:pPr>
    </w:p>
    <w:p w:rsidR="00752312" w:rsidRDefault="00752312" w:rsidP="00752312">
      <w:pPr>
        <w:ind w:left="5695"/>
        <w:jc w:val="both"/>
      </w:pPr>
    </w:p>
    <w:p w:rsidR="00752312" w:rsidRDefault="00752312" w:rsidP="00752312">
      <w:pPr>
        <w:ind w:left="5695"/>
        <w:jc w:val="both"/>
      </w:pPr>
    </w:p>
    <w:p w:rsidR="00752312" w:rsidRPr="002F4B2E" w:rsidRDefault="00752312" w:rsidP="00752312">
      <w:pPr>
        <w:spacing w:line="360" w:lineRule="auto"/>
        <w:jc w:val="center"/>
        <w:rPr>
          <w:b/>
        </w:rPr>
      </w:pPr>
      <w:r w:rsidRPr="002F4B2E">
        <w:rPr>
          <w:b/>
        </w:rPr>
        <w:t>П О Л О Ж Е Н Н Я</w:t>
      </w:r>
    </w:p>
    <w:p w:rsidR="00752312" w:rsidRPr="00813708" w:rsidRDefault="00752312" w:rsidP="00752312">
      <w:pPr>
        <w:jc w:val="center"/>
        <w:rPr>
          <w:b/>
        </w:rPr>
      </w:pPr>
      <w:r w:rsidRPr="00813708">
        <w:rPr>
          <w:b/>
        </w:rPr>
        <w:t xml:space="preserve">про </w:t>
      </w:r>
      <w:r>
        <w:rPr>
          <w:b/>
        </w:rPr>
        <w:t xml:space="preserve"> </w:t>
      </w:r>
      <w:r w:rsidRPr="00813708">
        <w:rPr>
          <w:b/>
        </w:rPr>
        <w:t xml:space="preserve">постійні </w:t>
      </w:r>
      <w:r>
        <w:rPr>
          <w:b/>
        </w:rPr>
        <w:t xml:space="preserve"> </w:t>
      </w:r>
      <w:r w:rsidRPr="00813708">
        <w:rPr>
          <w:b/>
        </w:rPr>
        <w:t xml:space="preserve">комісії </w:t>
      </w:r>
      <w:r>
        <w:rPr>
          <w:b/>
        </w:rPr>
        <w:t xml:space="preserve"> </w:t>
      </w:r>
      <w:r w:rsidRPr="00813708">
        <w:rPr>
          <w:b/>
        </w:rPr>
        <w:t xml:space="preserve">Мар’їнської </w:t>
      </w:r>
      <w:r>
        <w:rPr>
          <w:b/>
        </w:rPr>
        <w:t xml:space="preserve"> </w:t>
      </w:r>
      <w:r w:rsidRPr="00813708">
        <w:rPr>
          <w:b/>
        </w:rPr>
        <w:t xml:space="preserve">районної </w:t>
      </w:r>
      <w:r>
        <w:rPr>
          <w:b/>
        </w:rPr>
        <w:t xml:space="preserve"> </w:t>
      </w:r>
      <w:r w:rsidRPr="00813708">
        <w:rPr>
          <w:b/>
        </w:rPr>
        <w:t>ради</w:t>
      </w:r>
    </w:p>
    <w:p w:rsidR="00752312" w:rsidRDefault="00752312" w:rsidP="00752312">
      <w:pPr>
        <w:jc w:val="center"/>
      </w:pPr>
    </w:p>
    <w:p w:rsidR="00752312" w:rsidRPr="008C4421" w:rsidRDefault="00752312" w:rsidP="00752312">
      <w:pPr>
        <w:jc w:val="center"/>
        <w:rPr>
          <w:lang w:val="ru-RU"/>
        </w:rPr>
      </w:pPr>
    </w:p>
    <w:p w:rsidR="008C4421" w:rsidRPr="008C4421" w:rsidRDefault="008C4421" w:rsidP="008C4421">
      <w:pPr>
        <w:pStyle w:val="a3"/>
        <w:spacing w:before="0" w:beforeAutospacing="0" w:after="0" w:afterAutospacing="0" w:line="218" w:lineRule="atLeast"/>
        <w:jc w:val="both"/>
        <w:rPr>
          <w:color w:val="393939"/>
          <w:sz w:val="28"/>
          <w:szCs w:val="28"/>
        </w:rPr>
      </w:pPr>
      <w:r>
        <w:rPr>
          <w:sz w:val="28"/>
          <w:szCs w:val="28"/>
        </w:rPr>
        <w:t xml:space="preserve">          </w:t>
      </w:r>
      <w:r w:rsidR="00752312" w:rsidRPr="008C4421">
        <w:rPr>
          <w:sz w:val="28"/>
          <w:szCs w:val="28"/>
        </w:rPr>
        <w:t>Положення про постійні комісії Ма</w:t>
      </w:r>
      <w:r w:rsidRPr="008C4421">
        <w:rPr>
          <w:sz w:val="28"/>
          <w:szCs w:val="28"/>
        </w:rPr>
        <w:t>р’їнської районної ради розроблено</w:t>
      </w:r>
      <w:r w:rsidR="00752312" w:rsidRPr="008C4421">
        <w:rPr>
          <w:sz w:val="28"/>
          <w:szCs w:val="28"/>
        </w:rPr>
        <w:t xml:space="preserve"> на </w:t>
      </w:r>
      <w:proofErr w:type="gramStart"/>
      <w:r w:rsidR="00752312" w:rsidRPr="008C4421">
        <w:rPr>
          <w:sz w:val="28"/>
          <w:szCs w:val="28"/>
        </w:rPr>
        <w:t>п</w:t>
      </w:r>
      <w:proofErr w:type="gramEnd"/>
      <w:r w:rsidR="00752312" w:rsidRPr="008C4421">
        <w:rPr>
          <w:sz w:val="28"/>
          <w:szCs w:val="28"/>
        </w:rPr>
        <w:t xml:space="preserve">ідставі </w:t>
      </w:r>
      <w:r w:rsidRPr="008C4421">
        <w:rPr>
          <w:color w:val="393939"/>
          <w:sz w:val="28"/>
          <w:szCs w:val="28"/>
          <w:bdr w:val="none" w:sz="0" w:space="0" w:color="auto" w:frame="1"/>
        </w:rPr>
        <w:t xml:space="preserve"> ст. 47 Закону України «Про місцеве самоврядування в Україні» ,</w:t>
      </w:r>
      <w:r w:rsidRPr="008C4421">
        <w:rPr>
          <w:sz w:val="28"/>
          <w:szCs w:val="28"/>
        </w:rPr>
        <w:t xml:space="preserve"> </w:t>
      </w:r>
      <w:r w:rsidR="00752312" w:rsidRPr="008C4421">
        <w:rPr>
          <w:sz w:val="28"/>
          <w:szCs w:val="28"/>
        </w:rPr>
        <w:t>норм діючого законодавства України, Регламенту ради</w:t>
      </w:r>
      <w:r w:rsidRPr="008C4421">
        <w:rPr>
          <w:sz w:val="28"/>
          <w:szCs w:val="28"/>
        </w:rPr>
        <w:t>. Перелік, функціональна спрямованість і організація</w:t>
      </w:r>
      <w:r w:rsidR="00752312" w:rsidRPr="008C4421">
        <w:rPr>
          <w:sz w:val="28"/>
          <w:szCs w:val="28"/>
        </w:rPr>
        <w:t xml:space="preserve"> роботи постійних комісій Мар’їнської районної ради</w:t>
      </w:r>
      <w:r w:rsidRPr="008C4421">
        <w:rPr>
          <w:color w:val="393939"/>
          <w:sz w:val="28"/>
          <w:szCs w:val="28"/>
          <w:bdr w:val="none" w:sz="0" w:space="0" w:color="auto" w:frame="1"/>
        </w:rPr>
        <w:t xml:space="preserve"> </w:t>
      </w:r>
      <w:r>
        <w:rPr>
          <w:color w:val="393939"/>
          <w:sz w:val="28"/>
          <w:szCs w:val="28"/>
          <w:bdr w:val="none" w:sz="0" w:space="0" w:color="auto" w:frame="1"/>
        </w:rPr>
        <w:t xml:space="preserve"> формую</w:t>
      </w:r>
      <w:r w:rsidRPr="008C4421">
        <w:rPr>
          <w:color w:val="393939"/>
          <w:sz w:val="28"/>
          <w:szCs w:val="28"/>
          <w:bdr w:val="none" w:sz="0" w:space="0" w:color="auto" w:frame="1"/>
        </w:rPr>
        <w:t xml:space="preserve">ться за принципом пропорційності з урахуванням фахової </w:t>
      </w:r>
      <w:proofErr w:type="gramStart"/>
      <w:r w:rsidRPr="008C4421">
        <w:rPr>
          <w:color w:val="393939"/>
          <w:sz w:val="28"/>
          <w:szCs w:val="28"/>
          <w:bdr w:val="none" w:sz="0" w:space="0" w:color="auto" w:frame="1"/>
        </w:rPr>
        <w:t>п</w:t>
      </w:r>
      <w:proofErr w:type="gramEnd"/>
      <w:r w:rsidRPr="008C4421">
        <w:rPr>
          <w:color w:val="393939"/>
          <w:sz w:val="28"/>
          <w:szCs w:val="28"/>
          <w:bdr w:val="none" w:sz="0" w:space="0" w:color="auto" w:frame="1"/>
        </w:rPr>
        <w:t>ідготовки депутатів та домовленості між зацікавленими депутатськими фракціями (групами).</w:t>
      </w:r>
    </w:p>
    <w:p w:rsidR="00752312" w:rsidRPr="008C4421" w:rsidRDefault="008C4421" w:rsidP="00752312">
      <w:pPr>
        <w:ind w:firstLine="871"/>
        <w:jc w:val="both"/>
      </w:pPr>
      <w:r w:rsidRPr="008C4421">
        <w:rPr>
          <w:lang w:val="ru-RU"/>
        </w:rPr>
        <w:t xml:space="preserve"> </w:t>
      </w:r>
      <w:r w:rsidR="00752312" w:rsidRPr="008C4421">
        <w:t xml:space="preserve"> (далі – Постійні комісії).</w:t>
      </w:r>
    </w:p>
    <w:p w:rsidR="00752312" w:rsidRPr="008C4421" w:rsidRDefault="00752312" w:rsidP="00752312">
      <w:pPr>
        <w:ind w:firstLine="871"/>
        <w:jc w:val="both"/>
      </w:pPr>
    </w:p>
    <w:p w:rsidR="00752312" w:rsidRPr="00810230" w:rsidRDefault="00752312" w:rsidP="00752312">
      <w:pPr>
        <w:jc w:val="center"/>
        <w:rPr>
          <w:b/>
          <w:i/>
        </w:rPr>
      </w:pPr>
      <w:r w:rsidRPr="00810230">
        <w:rPr>
          <w:b/>
          <w:i/>
        </w:rPr>
        <w:t>Розділ 1. Загальні положення.</w:t>
      </w:r>
    </w:p>
    <w:p w:rsidR="00752312" w:rsidRDefault="00752312" w:rsidP="00752312"/>
    <w:p w:rsidR="00752312" w:rsidRDefault="00752312" w:rsidP="00752312">
      <w:pPr>
        <w:ind w:firstLine="938"/>
        <w:jc w:val="both"/>
      </w:pPr>
      <w:r w:rsidRPr="00810230">
        <w:rPr>
          <w:b/>
          <w:u w:val="single"/>
        </w:rPr>
        <w:t>Стаття 1</w:t>
      </w:r>
      <w:r>
        <w:t>. Правова основа діяльності постійних комісій.</w:t>
      </w:r>
    </w:p>
    <w:p w:rsidR="00752312" w:rsidRDefault="00752312" w:rsidP="00752312">
      <w:pPr>
        <w:ind w:firstLine="938"/>
        <w:jc w:val="both"/>
      </w:pPr>
      <w:r>
        <w:t>Постійні комісії ради являються органами Мар’їнської районної ради, які обираються з числа її депутатів для вивчення , попереднього розгляду і підготовки питань, які відносяться до її компетенції, здійснення контролю за виконанням рішень ради.</w:t>
      </w:r>
    </w:p>
    <w:p w:rsidR="008C4421" w:rsidRDefault="00752312" w:rsidP="008C4421">
      <w:pPr>
        <w:pStyle w:val="a3"/>
        <w:spacing w:before="0" w:beforeAutospacing="0" w:after="0" w:afterAutospacing="0" w:line="218" w:lineRule="atLeast"/>
        <w:jc w:val="both"/>
        <w:rPr>
          <w:rFonts w:ascii="Verdana" w:hAnsi="Verdana"/>
          <w:color w:val="393939"/>
          <w:sz w:val="28"/>
          <w:szCs w:val="28"/>
          <w:bdr w:val="none" w:sz="0" w:space="0" w:color="auto" w:frame="1"/>
          <w:lang w:val="uk-UA"/>
        </w:rPr>
      </w:pPr>
      <w:r w:rsidRPr="008C4421">
        <w:rPr>
          <w:sz w:val="28"/>
          <w:szCs w:val="28"/>
        </w:rPr>
        <w:t xml:space="preserve">У </w:t>
      </w:r>
      <w:proofErr w:type="gramStart"/>
      <w:r w:rsidRPr="008C4421">
        <w:rPr>
          <w:sz w:val="28"/>
          <w:szCs w:val="28"/>
        </w:rPr>
        <w:t>своїй</w:t>
      </w:r>
      <w:proofErr w:type="gramEnd"/>
      <w:r w:rsidRPr="008C4421">
        <w:rPr>
          <w:sz w:val="28"/>
          <w:szCs w:val="28"/>
        </w:rPr>
        <w:t xml:space="preserve"> діяльності Постійні комісії керуються Конституцією України, Законом України «Про місцеве самоврядування в Україні», іншими нормативними актами діючого законодавства, Регламентом і </w:t>
      </w:r>
      <w:proofErr w:type="gramStart"/>
      <w:r w:rsidRPr="008C4421">
        <w:rPr>
          <w:sz w:val="28"/>
          <w:szCs w:val="28"/>
        </w:rPr>
        <w:t>р</w:t>
      </w:r>
      <w:proofErr w:type="gramEnd"/>
      <w:r w:rsidRPr="008C4421">
        <w:rPr>
          <w:sz w:val="28"/>
          <w:szCs w:val="28"/>
        </w:rPr>
        <w:t>ішеннями районної ради, розпорядженнями голови ради та цим Положенням.</w:t>
      </w:r>
      <w:r w:rsidR="008C4421" w:rsidRPr="008C4421">
        <w:rPr>
          <w:rFonts w:ascii="Verdana" w:hAnsi="Verdana"/>
          <w:color w:val="393939"/>
          <w:sz w:val="28"/>
          <w:szCs w:val="28"/>
          <w:bdr w:val="none" w:sz="0" w:space="0" w:color="auto" w:frame="1"/>
        </w:rPr>
        <w:t xml:space="preserve"> </w:t>
      </w:r>
    </w:p>
    <w:p w:rsidR="002D3A96" w:rsidRPr="002D3A96" w:rsidRDefault="002D3A96" w:rsidP="008C4421">
      <w:pPr>
        <w:pStyle w:val="a3"/>
        <w:spacing w:before="0" w:beforeAutospacing="0" w:after="0" w:afterAutospacing="0" w:line="218" w:lineRule="atLeast"/>
        <w:jc w:val="both"/>
        <w:rPr>
          <w:color w:val="393939"/>
          <w:sz w:val="28"/>
          <w:szCs w:val="28"/>
          <w:lang w:val="uk-UA"/>
        </w:rPr>
      </w:pPr>
      <w:r>
        <w:rPr>
          <w:color w:val="4F555A"/>
          <w:sz w:val="28"/>
          <w:szCs w:val="28"/>
          <w:lang w:val="uk-UA"/>
        </w:rPr>
        <w:t xml:space="preserve">            </w:t>
      </w:r>
      <w:r w:rsidRPr="002D3A96">
        <w:rPr>
          <w:color w:val="4F555A"/>
          <w:sz w:val="28"/>
          <w:szCs w:val="28"/>
          <w:lang w:val="uk-UA"/>
        </w:rPr>
        <w:t>Перелік постійних комісій, функціональна спрямованість їх діяльності визначаються районною радою з урахуванням</w:t>
      </w:r>
      <w:r w:rsidRPr="000130AC">
        <w:rPr>
          <w:color w:val="4F555A"/>
          <w:sz w:val="28"/>
          <w:szCs w:val="28"/>
        </w:rPr>
        <w:t> </w:t>
      </w:r>
      <w:r w:rsidRPr="002D3A96">
        <w:rPr>
          <w:color w:val="4F555A"/>
          <w:sz w:val="28"/>
          <w:szCs w:val="28"/>
          <w:lang w:val="uk-UA"/>
        </w:rPr>
        <w:t xml:space="preserve"> галузевої структури</w:t>
      </w:r>
      <w:r w:rsidRPr="000130AC">
        <w:rPr>
          <w:color w:val="4F555A"/>
          <w:sz w:val="28"/>
          <w:szCs w:val="28"/>
        </w:rPr>
        <w:t> </w:t>
      </w:r>
      <w:r w:rsidRPr="002D3A96">
        <w:rPr>
          <w:color w:val="4F555A"/>
          <w:sz w:val="28"/>
          <w:szCs w:val="28"/>
          <w:lang w:val="uk-UA"/>
        </w:rPr>
        <w:t xml:space="preserve"> розподілу повноважень та переліку питань, що належать до відання комісій для вирішення питань соціально-економічного та культурного розвитку </w:t>
      </w:r>
      <w:r>
        <w:rPr>
          <w:color w:val="4F555A"/>
          <w:sz w:val="28"/>
          <w:szCs w:val="28"/>
          <w:lang w:val="uk-UA"/>
        </w:rPr>
        <w:t xml:space="preserve">Мар’їнського району та </w:t>
      </w:r>
      <w:r w:rsidRPr="002D3A96">
        <w:rPr>
          <w:color w:val="4F555A"/>
          <w:sz w:val="28"/>
          <w:szCs w:val="28"/>
          <w:lang w:val="uk-UA"/>
        </w:rPr>
        <w:t xml:space="preserve"> з урахуванням питань господарського і</w:t>
      </w:r>
      <w:r w:rsidRPr="000130AC">
        <w:rPr>
          <w:color w:val="4F555A"/>
          <w:sz w:val="28"/>
          <w:szCs w:val="28"/>
        </w:rPr>
        <w:t> </w:t>
      </w:r>
      <w:r w:rsidRPr="002D3A96">
        <w:rPr>
          <w:color w:val="4F555A"/>
          <w:sz w:val="28"/>
          <w:szCs w:val="28"/>
          <w:lang w:val="uk-UA"/>
        </w:rPr>
        <w:t xml:space="preserve"> соціально-культурного будівництва</w:t>
      </w:r>
      <w:r>
        <w:rPr>
          <w:color w:val="4F555A"/>
          <w:sz w:val="28"/>
          <w:szCs w:val="28"/>
          <w:lang w:val="uk-UA"/>
        </w:rPr>
        <w:t>.</w:t>
      </w:r>
    </w:p>
    <w:p w:rsidR="00752312" w:rsidRDefault="002D3A96" w:rsidP="002D3A96">
      <w:pPr>
        <w:jc w:val="both"/>
      </w:pPr>
      <w:r>
        <w:t xml:space="preserve">             </w:t>
      </w:r>
      <w:r w:rsidR="00752312">
        <w:t>Постійні комісії підзвітні районній раді і відповідальні перед нею.</w:t>
      </w:r>
    </w:p>
    <w:p w:rsidR="008C4421" w:rsidRDefault="00752312" w:rsidP="008C4421">
      <w:pPr>
        <w:ind w:firstLine="938"/>
        <w:jc w:val="both"/>
      </w:pPr>
      <w:r>
        <w:t>Постійні комісії діють за дорученням ради, голови ради, його заступника та з власної ініціативи.</w:t>
      </w:r>
    </w:p>
    <w:p w:rsidR="008C4421" w:rsidRPr="008C4421" w:rsidRDefault="008C4421" w:rsidP="008C4421">
      <w:pPr>
        <w:ind w:firstLine="938"/>
        <w:jc w:val="both"/>
        <w:rPr>
          <w:lang w:val="ru-RU"/>
        </w:rPr>
      </w:pPr>
      <w:r>
        <w:t>Діяльність постійних комісій координує голова райради чи заступник.</w:t>
      </w:r>
    </w:p>
    <w:p w:rsidR="00752312" w:rsidRDefault="00752312" w:rsidP="00752312">
      <w:pPr>
        <w:ind w:firstLine="938"/>
        <w:jc w:val="both"/>
      </w:pPr>
    </w:p>
    <w:p w:rsidR="002D3A96" w:rsidRDefault="00752312" w:rsidP="002D3A96">
      <w:pPr>
        <w:ind w:firstLine="938"/>
        <w:jc w:val="both"/>
      </w:pPr>
      <w:r w:rsidRPr="00810230">
        <w:rPr>
          <w:b/>
          <w:u w:val="single"/>
        </w:rPr>
        <w:t xml:space="preserve">Стаття </w:t>
      </w:r>
      <w:r>
        <w:rPr>
          <w:b/>
          <w:u w:val="single"/>
        </w:rPr>
        <w:t xml:space="preserve">2. </w:t>
      </w:r>
      <w:r>
        <w:t>Задачі постійних комісій.</w:t>
      </w:r>
    </w:p>
    <w:p w:rsidR="00752312" w:rsidRDefault="00752312" w:rsidP="00752312">
      <w:pPr>
        <w:ind w:firstLine="938"/>
        <w:jc w:val="both"/>
      </w:pPr>
      <w:r>
        <w:t>Основними задачами Постійних комісій є:</w:t>
      </w:r>
    </w:p>
    <w:p w:rsidR="00752312" w:rsidRDefault="00752312" w:rsidP="00752312">
      <w:pPr>
        <w:numPr>
          <w:ilvl w:val="0"/>
          <w:numId w:val="1"/>
        </w:numPr>
        <w:jc w:val="both"/>
      </w:pPr>
      <w:r>
        <w:t>вивчення питань з напрямків діяльності і компетенції ради та комісій з підготовки відповідних висновків і рекомендацій;</w:t>
      </w:r>
    </w:p>
    <w:p w:rsidR="00752312" w:rsidRDefault="00752312" w:rsidP="00752312">
      <w:pPr>
        <w:numPr>
          <w:ilvl w:val="0"/>
          <w:numId w:val="1"/>
        </w:numPr>
        <w:jc w:val="both"/>
      </w:pPr>
      <w:r>
        <w:lastRenderedPageBreak/>
        <w:t>попередній розгляд і підготовка висновків з питань, які виносяться на розгляд ради;</w:t>
      </w:r>
    </w:p>
    <w:p w:rsidR="00752312" w:rsidRDefault="00752312" w:rsidP="00752312">
      <w:pPr>
        <w:numPr>
          <w:ilvl w:val="0"/>
          <w:numId w:val="1"/>
        </w:numPr>
        <w:jc w:val="both"/>
      </w:pPr>
      <w:r>
        <w:t>розробка проектів рішень ради у відповідності з функціональними напрямками діяльності комісій та внесення їх на розгляд ради;</w:t>
      </w:r>
    </w:p>
    <w:p w:rsidR="00752312" w:rsidRDefault="00752312" w:rsidP="00752312">
      <w:pPr>
        <w:numPr>
          <w:ilvl w:val="0"/>
          <w:numId w:val="1"/>
        </w:numPr>
        <w:jc w:val="both"/>
      </w:pPr>
      <w:r>
        <w:t>здійснення контролю за виконанням рішень ради.</w:t>
      </w:r>
    </w:p>
    <w:p w:rsidR="00752312" w:rsidRDefault="00752312" w:rsidP="00752312">
      <w:pPr>
        <w:jc w:val="both"/>
      </w:pPr>
    </w:p>
    <w:p w:rsidR="00752312" w:rsidRDefault="00752312" w:rsidP="00752312">
      <w:pPr>
        <w:ind w:firstLine="938"/>
        <w:jc w:val="both"/>
      </w:pPr>
      <w:r>
        <w:rPr>
          <w:b/>
          <w:u w:val="single"/>
        </w:rPr>
        <w:t xml:space="preserve">Стаття 3. </w:t>
      </w:r>
      <w:r>
        <w:t>Утворення постійних комісій.</w:t>
      </w:r>
    </w:p>
    <w:p w:rsidR="00752312" w:rsidRDefault="00752312" w:rsidP="00752312">
      <w:pPr>
        <w:ind w:firstLine="938"/>
        <w:jc w:val="both"/>
      </w:pPr>
      <w:r>
        <w:t>Питання про створення та обрання постійних комісій розглядається на першій сесії районної ради нового скликання.</w:t>
      </w:r>
    </w:p>
    <w:p w:rsidR="00752312" w:rsidRPr="009C253B" w:rsidRDefault="00752312" w:rsidP="00752312">
      <w:pPr>
        <w:ind w:firstLine="938"/>
        <w:jc w:val="both"/>
      </w:pPr>
      <w:r>
        <w:t>Кількість Постійних комісій та їх найменування визначаються радою за пропозицією голови ради, виходячи з необхідності ефективної реалізації функціональних задач і напрямків діяльності ради.</w:t>
      </w:r>
    </w:p>
    <w:p w:rsidR="00752312" w:rsidRDefault="00752312" w:rsidP="00752312">
      <w:pPr>
        <w:ind w:firstLine="938"/>
        <w:jc w:val="both"/>
      </w:pPr>
      <w:r>
        <w:t>Постійні комісії обираються за пропозицією голови ради з числа депутатів у складі голови і членів комісії.</w:t>
      </w:r>
    </w:p>
    <w:p w:rsidR="00752312" w:rsidRDefault="00752312" w:rsidP="00752312">
      <w:pPr>
        <w:ind w:firstLine="938"/>
        <w:jc w:val="both"/>
      </w:pPr>
      <w:r>
        <w:t>Постійні комісії утворюються на термін повноважень ради.</w:t>
      </w:r>
    </w:p>
    <w:p w:rsidR="00752312" w:rsidRDefault="00752312" w:rsidP="00752312">
      <w:pPr>
        <w:ind w:firstLine="938"/>
        <w:jc w:val="both"/>
      </w:pPr>
      <w:r>
        <w:t>До складу Постійних комісій не можуть бути обраними голова ради та його заступник.</w:t>
      </w:r>
    </w:p>
    <w:p w:rsidR="00752312" w:rsidRDefault="00752312" w:rsidP="00752312">
      <w:pPr>
        <w:ind w:firstLine="938"/>
        <w:jc w:val="both"/>
      </w:pPr>
      <w:r>
        <w:t>Упродовж терміну своїх повноважень районна рада може вносити зміни у перелік і персональний склад Постійних комісій. Зміни у складі комісій вносяться радою за пропозицією голови, на підставі письмових заяв депутатів, узгоджених з постійними комісіями, до складу яких пропонується внести зміни. Заява депутата про включення до складу Постійної комісії або виходу з її складу надається голові ради для подальшого розгляду на сесії районної ради.</w:t>
      </w:r>
    </w:p>
    <w:p w:rsidR="00752312" w:rsidRDefault="00752312" w:rsidP="00752312">
      <w:pPr>
        <w:ind w:firstLine="938"/>
        <w:jc w:val="both"/>
      </w:pPr>
    </w:p>
    <w:p w:rsidR="00752312" w:rsidRDefault="00752312" w:rsidP="00752312">
      <w:pPr>
        <w:ind w:firstLine="938"/>
        <w:jc w:val="both"/>
      </w:pPr>
      <w:r>
        <w:rPr>
          <w:b/>
          <w:u w:val="single"/>
        </w:rPr>
        <w:t>Стаття 4.</w:t>
      </w:r>
      <w:r w:rsidRPr="00177C4A">
        <w:t xml:space="preserve"> Принципи </w:t>
      </w:r>
      <w:r>
        <w:t>роботи постійних комісій.</w:t>
      </w:r>
    </w:p>
    <w:p w:rsidR="00752312" w:rsidRDefault="00752312" w:rsidP="00752312">
      <w:pPr>
        <w:ind w:firstLine="938"/>
        <w:jc w:val="both"/>
      </w:pPr>
      <w:r>
        <w:t>Постійні комісії будують свою роботу на основі колективного, вільного ділового обговорення і вирішення питань, законності, гласності і широкої ініціативи членів Постійних комісій.</w:t>
      </w:r>
    </w:p>
    <w:p w:rsidR="00752312" w:rsidRDefault="00752312" w:rsidP="00752312">
      <w:pPr>
        <w:ind w:firstLine="938"/>
        <w:jc w:val="both"/>
      </w:pPr>
      <w:r>
        <w:t>Постійні комісії діють у тісному взаємозв’язку з громадськими організаціями, політичними партіями, трудовими колективами, органами місцевого самоврядування базового рівня (сільськими, селищними, міськими радами), вивчають та враховують суспільну думку.</w:t>
      </w:r>
    </w:p>
    <w:p w:rsidR="00752312" w:rsidRDefault="002D3A96" w:rsidP="00752312">
      <w:pPr>
        <w:ind w:firstLine="938"/>
        <w:jc w:val="both"/>
      </w:pPr>
      <w:r>
        <w:t>За рішенням комісії на засіданнях Постійних комісій</w:t>
      </w:r>
      <w:r w:rsidR="00752312">
        <w:t xml:space="preserve"> мають право бути присутні представники засобів масової інформації.</w:t>
      </w:r>
    </w:p>
    <w:p w:rsidR="00752312" w:rsidRDefault="00752312" w:rsidP="00752312">
      <w:pPr>
        <w:ind w:firstLine="938"/>
        <w:jc w:val="both"/>
      </w:pPr>
      <w:r>
        <w:t>По рішенню комісії документи і матеріали її роботи можуть бути оприлюднені в засобах масової інформації.</w:t>
      </w:r>
    </w:p>
    <w:p w:rsidR="00752312" w:rsidRDefault="00752312" w:rsidP="00752312">
      <w:pPr>
        <w:ind w:firstLine="938"/>
        <w:jc w:val="both"/>
      </w:pPr>
      <w:r>
        <w:t>Постійні комісії мають право звертатися з запитом до районної державної адміністрації, до керівників її управлінь, відділів, служб, а також до керівників підприємств, установ, організацій незалежно від форм власності з питань, віднесеним до компетенції комісій, робити відповідні висновки щодо виконання делегованих повноважень, наданих райдержадміністрації та вносити відповідні пропозиції з цього питання на розгляд сесії районної ради.</w:t>
      </w:r>
    </w:p>
    <w:p w:rsidR="00752312" w:rsidRDefault="00752312" w:rsidP="00752312">
      <w:pPr>
        <w:ind w:firstLine="938"/>
        <w:jc w:val="both"/>
      </w:pPr>
    </w:p>
    <w:p w:rsidR="00752312" w:rsidRDefault="00752312" w:rsidP="00752312">
      <w:pPr>
        <w:ind w:firstLine="938"/>
        <w:jc w:val="both"/>
      </w:pPr>
      <w:r>
        <w:rPr>
          <w:b/>
          <w:u w:val="single"/>
        </w:rPr>
        <w:t>Стаття 5.</w:t>
      </w:r>
      <w:r w:rsidRPr="00C34B4A">
        <w:t xml:space="preserve"> </w:t>
      </w:r>
      <w:r>
        <w:t>Робота депутатів у постійних комісіях.</w:t>
      </w:r>
    </w:p>
    <w:p w:rsidR="00752312" w:rsidRDefault="00752312" w:rsidP="00752312">
      <w:pPr>
        <w:ind w:firstLine="938"/>
        <w:jc w:val="both"/>
      </w:pPr>
      <w:r>
        <w:t>Депутат районної ради повинен входити до складу однієї з постійних комісій.</w:t>
      </w:r>
    </w:p>
    <w:p w:rsidR="00752312" w:rsidRDefault="00752312" w:rsidP="00752312">
      <w:pPr>
        <w:ind w:firstLine="938"/>
        <w:jc w:val="both"/>
      </w:pPr>
      <w:r>
        <w:lastRenderedPageBreak/>
        <w:t>Депутати працюють у Постійних комісіях на громадських засадах. На час засідань Постійних комісій депутати звільняються від виконання виробничих або службових обов’язків.</w:t>
      </w:r>
    </w:p>
    <w:p w:rsidR="00752312" w:rsidRDefault="00752312" w:rsidP="00752312">
      <w:pPr>
        <w:ind w:firstLine="938"/>
        <w:jc w:val="both"/>
      </w:pPr>
      <w:r>
        <w:t>Депутат районної ради має право вирішального голосу з усіх питань, які надходять і зберігаються в комісії, робити виписки, копіювати ці документи.</w:t>
      </w:r>
    </w:p>
    <w:p w:rsidR="00752312" w:rsidRDefault="00752312" w:rsidP="00752312">
      <w:pPr>
        <w:ind w:firstLine="938"/>
        <w:jc w:val="both"/>
      </w:pPr>
      <w:r>
        <w:t>Пропозиції та зауваження, висловлені депутатом або передані голові Постійної комісії в письмовій формі, підлягають обов’язковому розгляду на комісії.</w:t>
      </w:r>
    </w:p>
    <w:p w:rsidR="00752312" w:rsidRDefault="00752312" w:rsidP="00752312">
      <w:pPr>
        <w:ind w:firstLine="938"/>
        <w:jc w:val="both"/>
      </w:pPr>
      <w:r>
        <w:t>Депутат зобов’язаний брати участь у роботі Постійної комісії, до складу якої його обрано.</w:t>
      </w:r>
    </w:p>
    <w:p w:rsidR="00752312" w:rsidRDefault="00752312" w:rsidP="00752312">
      <w:pPr>
        <w:ind w:firstLine="938"/>
        <w:jc w:val="both"/>
      </w:pPr>
      <w:r>
        <w:t>У разі відсутності депутата більше ніж на половині засідань Постійної комісії, невиконання без поважних причин рішень та доручень комісії, районна рада може звернутися до відповідної партійної організації (блоку) про відкликання депутата.</w:t>
      </w:r>
    </w:p>
    <w:p w:rsidR="00752312" w:rsidRDefault="00752312" w:rsidP="00752312">
      <w:pPr>
        <w:ind w:firstLine="938"/>
        <w:jc w:val="both"/>
      </w:pPr>
    </w:p>
    <w:p w:rsidR="00752312" w:rsidRDefault="00752312" w:rsidP="00752312">
      <w:pPr>
        <w:ind w:hanging="67"/>
        <w:jc w:val="center"/>
        <w:rPr>
          <w:b/>
          <w:i/>
        </w:rPr>
      </w:pPr>
      <w:r w:rsidRPr="00810230">
        <w:rPr>
          <w:b/>
          <w:i/>
        </w:rPr>
        <w:t xml:space="preserve">Розділ </w:t>
      </w:r>
      <w:r>
        <w:rPr>
          <w:b/>
          <w:i/>
        </w:rPr>
        <w:t>2</w:t>
      </w:r>
      <w:r w:rsidRPr="00810230">
        <w:rPr>
          <w:b/>
          <w:i/>
        </w:rPr>
        <w:t xml:space="preserve">. </w:t>
      </w:r>
      <w:r>
        <w:rPr>
          <w:b/>
          <w:i/>
        </w:rPr>
        <w:t>Функціональна спрямованість роботи</w:t>
      </w:r>
    </w:p>
    <w:p w:rsidR="00752312" w:rsidRDefault="00752312" w:rsidP="00752312">
      <w:pPr>
        <w:ind w:hanging="67"/>
        <w:jc w:val="center"/>
        <w:rPr>
          <w:b/>
          <w:i/>
        </w:rPr>
      </w:pPr>
      <w:r>
        <w:rPr>
          <w:b/>
          <w:i/>
        </w:rPr>
        <w:t>постійних комісій</w:t>
      </w:r>
      <w:r w:rsidRPr="00810230">
        <w:rPr>
          <w:b/>
          <w:i/>
        </w:rPr>
        <w:t>.</w:t>
      </w:r>
    </w:p>
    <w:p w:rsidR="00752312" w:rsidRDefault="00752312" w:rsidP="00752312">
      <w:pPr>
        <w:ind w:hanging="67"/>
        <w:jc w:val="center"/>
        <w:rPr>
          <w:b/>
          <w:i/>
        </w:rPr>
      </w:pPr>
    </w:p>
    <w:p w:rsidR="00752312" w:rsidRPr="00D82567" w:rsidRDefault="00752312" w:rsidP="00752312">
      <w:pPr>
        <w:ind w:firstLine="938"/>
        <w:jc w:val="both"/>
        <w:rPr>
          <w:b/>
        </w:rPr>
      </w:pPr>
      <w:r>
        <w:rPr>
          <w:b/>
          <w:u w:val="single"/>
        </w:rPr>
        <w:t>Стаття 6.</w:t>
      </w:r>
      <w:r w:rsidRPr="00487814">
        <w:t xml:space="preserve"> </w:t>
      </w:r>
      <w:r w:rsidRPr="00D82567">
        <w:rPr>
          <w:b/>
        </w:rPr>
        <w:t>Постійна комісія з питань депутатської діяльності, законності, правопорядку, охорони конституційних прав і свобод громадян.</w:t>
      </w:r>
    </w:p>
    <w:p w:rsidR="00752312" w:rsidRDefault="00752312" w:rsidP="00752312">
      <w:pPr>
        <w:ind w:firstLine="938"/>
        <w:jc w:val="both"/>
      </w:pPr>
      <w:r>
        <w:t>1. Розглядає проекти програм економічного і соціального розвитку району, бюджету району та звіти про їх виконання; вивчає та готовить питання про стан і проблеми в питаннях профілактики та боротьби зі злочинністю, охорони правопорядку та дотримання законності на території району; розробляє проекти рішень ради та готовить висновки з цих та інших питань, виступає на сесіях районної ради з доповідями та співдоповідями.</w:t>
      </w:r>
    </w:p>
    <w:p w:rsidR="00752312" w:rsidRDefault="00752312" w:rsidP="00752312">
      <w:pPr>
        <w:ind w:firstLine="938"/>
        <w:jc w:val="both"/>
      </w:pPr>
      <w:r>
        <w:t>2. Готує за дорученням ради, його голови або заступника голови рекомендації з питань, пов’язаних з діяльністю депутата районної ради і його органів.</w:t>
      </w:r>
    </w:p>
    <w:p w:rsidR="00752312" w:rsidRDefault="00752312" w:rsidP="00752312">
      <w:pPr>
        <w:ind w:firstLine="938"/>
        <w:jc w:val="both"/>
      </w:pPr>
      <w:r>
        <w:t>3. Попередньо розглядає та готує висновки з питань охорони трудових та інших прав депутата.</w:t>
      </w:r>
    </w:p>
    <w:p w:rsidR="00752312" w:rsidRDefault="00752312" w:rsidP="00752312">
      <w:pPr>
        <w:ind w:firstLine="938"/>
        <w:jc w:val="both"/>
      </w:pPr>
      <w:r>
        <w:t>4. Бере участь у розробці заходів з реалізації доручень виборців, пропозицій та зауважень, висловлених депутатами на сесіях ради, сприяє в організації та перевірці їх виконання.</w:t>
      </w:r>
    </w:p>
    <w:p w:rsidR="00752312" w:rsidRDefault="00752312" w:rsidP="00752312">
      <w:pPr>
        <w:ind w:firstLine="938"/>
        <w:jc w:val="both"/>
      </w:pPr>
      <w:r>
        <w:t>5. Розглядає кандидатури осіб, які пропонуються для обрання, затвердження, призначення або погодження радою, приймає висновки з цих питань.</w:t>
      </w:r>
    </w:p>
    <w:p w:rsidR="00752312" w:rsidRDefault="00752312" w:rsidP="00752312">
      <w:pPr>
        <w:ind w:firstLine="938"/>
        <w:jc w:val="both"/>
      </w:pPr>
      <w:r>
        <w:t>6. Вивчає діяльність підзвітних та підконтрольних раді органів, а також з питань, віднесених до відання ради, районної державної адміністрації, підприємств, установ і організацій незалежно від форм власності та їх посадових осіб, надає по результатах перевірки рекомендації на розгляд їх керівників, а у разі необхідності – на розгляд ради.</w:t>
      </w:r>
    </w:p>
    <w:p w:rsidR="00752312" w:rsidRDefault="00752312" w:rsidP="00752312">
      <w:pPr>
        <w:ind w:firstLine="938"/>
        <w:jc w:val="both"/>
      </w:pPr>
      <w:r>
        <w:t>7. Бере участь у розробці і здійсненні заходів по забезпеченню законності, охорони громадського порядку та боротьбі зі злочинністю.</w:t>
      </w:r>
    </w:p>
    <w:p w:rsidR="00752312" w:rsidRDefault="00752312" w:rsidP="00752312">
      <w:pPr>
        <w:ind w:firstLine="938"/>
        <w:jc w:val="both"/>
      </w:pPr>
      <w:r>
        <w:t>8. Перевіряє стан справ по розгляду звернень громадян та організації їх прийому.</w:t>
      </w:r>
    </w:p>
    <w:p w:rsidR="00752312" w:rsidRDefault="00752312" w:rsidP="00752312">
      <w:pPr>
        <w:ind w:firstLine="938"/>
        <w:jc w:val="both"/>
      </w:pPr>
      <w:r>
        <w:lastRenderedPageBreak/>
        <w:t>9. Сприяє діяльності правоохоронних органів (УМВС, прокуратури, суду, управління юстиції, державної податкової адміністрації, з окремих питань – СБУ) з дотримання законності, охорони законних прав громадян у районі.</w:t>
      </w:r>
    </w:p>
    <w:p w:rsidR="00752312" w:rsidRDefault="00752312" w:rsidP="00752312">
      <w:pPr>
        <w:ind w:firstLine="938"/>
        <w:jc w:val="both"/>
      </w:pPr>
      <w:r>
        <w:t>За дорученням ради або за власною ініціативою заслуховують звіти керівників правоохоронних органів по забезпеченню ними законності, охороні громадського порядку та боротьбі зі злочинністю в районі.</w:t>
      </w:r>
    </w:p>
    <w:p w:rsidR="00752312" w:rsidRDefault="00752312" w:rsidP="00752312">
      <w:pPr>
        <w:ind w:firstLine="938"/>
        <w:jc w:val="both"/>
      </w:pPr>
      <w:r>
        <w:t>10. Розробляє для розгляду радою, вивчає та готує питання депутатської діяльності та етики, пропозиції про стан законності, дотримання прав громадян, правопорядку та боротьби зі злочинністю в районі.</w:t>
      </w:r>
    </w:p>
    <w:p w:rsidR="00752312" w:rsidRDefault="00752312" w:rsidP="00752312">
      <w:pPr>
        <w:ind w:firstLine="938"/>
        <w:jc w:val="both"/>
      </w:pPr>
      <w:r>
        <w:t>11. Перевіряє виконання рішень ради і комісії, контролює в межах повноважень ради виконання законодавства України.</w:t>
      </w:r>
    </w:p>
    <w:p w:rsidR="00752312" w:rsidRDefault="00752312" w:rsidP="00752312">
      <w:pPr>
        <w:ind w:firstLine="938"/>
        <w:jc w:val="both"/>
      </w:pPr>
      <w:r>
        <w:t>12. Може звертатися із запитом до районної державної адміністрації, до керівників її управлінь, відділів, служб, а також до керівників підприємств, установ, організацій незалежно від форм власності з питань, віднесених до компетенції комісії.</w:t>
      </w:r>
    </w:p>
    <w:p w:rsidR="00752312" w:rsidRDefault="00752312" w:rsidP="00752312">
      <w:pPr>
        <w:ind w:firstLine="938"/>
        <w:jc w:val="both"/>
      </w:pPr>
      <w:r>
        <w:t>13. Взаємодіє з відповідними постійними комісіями обласної ради та сільськими, селищними, міськими радами з питань діяльності комісії.</w:t>
      </w:r>
    </w:p>
    <w:p w:rsidR="00752312" w:rsidRDefault="00752312" w:rsidP="00752312">
      <w:pPr>
        <w:ind w:firstLine="938"/>
        <w:jc w:val="both"/>
      </w:pPr>
      <w:r>
        <w:t>14. Готує пропозиції з удосконалення діючого законодавства для Центру законодавчих ініціатив обласної ради.</w:t>
      </w:r>
    </w:p>
    <w:p w:rsidR="00752312" w:rsidRDefault="00752312" w:rsidP="00752312">
      <w:pPr>
        <w:ind w:firstLine="938"/>
        <w:jc w:val="both"/>
      </w:pPr>
    </w:p>
    <w:p w:rsidR="00752312" w:rsidRPr="00D82567" w:rsidRDefault="00752312" w:rsidP="00752312">
      <w:pPr>
        <w:ind w:firstLine="938"/>
        <w:jc w:val="both"/>
        <w:rPr>
          <w:b/>
        </w:rPr>
      </w:pPr>
      <w:r w:rsidRPr="00D82567">
        <w:rPr>
          <w:b/>
          <w:u w:val="single"/>
        </w:rPr>
        <w:t xml:space="preserve">Стаття 7. </w:t>
      </w:r>
      <w:r w:rsidRPr="00D82567">
        <w:rPr>
          <w:b/>
        </w:rPr>
        <w:t>Постійна комісія з питань економічного розвитку</w:t>
      </w:r>
      <w:r>
        <w:rPr>
          <w:b/>
        </w:rPr>
        <w:t>,</w:t>
      </w:r>
      <w:r w:rsidRPr="00D82567">
        <w:rPr>
          <w:b/>
        </w:rPr>
        <w:t xml:space="preserve"> </w:t>
      </w:r>
      <w:r>
        <w:rPr>
          <w:b/>
        </w:rPr>
        <w:t xml:space="preserve">планування, </w:t>
      </w:r>
      <w:r w:rsidRPr="00D82567">
        <w:rPr>
          <w:b/>
        </w:rPr>
        <w:t>бюджету, фінансів та</w:t>
      </w:r>
      <w:r>
        <w:rPr>
          <w:b/>
        </w:rPr>
        <w:t xml:space="preserve"> інвестиційної</w:t>
      </w:r>
      <w:r w:rsidR="00654925">
        <w:rPr>
          <w:b/>
        </w:rPr>
        <w:t xml:space="preserve"> і регуляторної </w:t>
      </w:r>
      <w:r>
        <w:rPr>
          <w:b/>
        </w:rPr>
        <w:t xml:space="preserve"> політики</w:t>
      </w:r>
      <w:r w:rsidRPr="00D82567">
        <w:rPr>
          <w:b/>
        </w:rPr>
        <w:t>.</w:t>
      </w:r>
    </w:p>
    <w:p w:rsidR="00752312" w:rsidRDefault="00752312" w:rsidP="00752312">
      <w:pPr>
        <w:ind w:firstLine="938"/>
        <w:jc w:val="both"/>
      </w:pPr>
      <w:r>
        <w:t>1. Розглядає проекти програм економічного і соціального розвитку району, районного бюджету, підходи з формування бюджету району, а також заслуховує звіти про їх виконання.</w:t>
      </w:r>
    </w:p>
    <w:p w:rsidR="00752312" w:rsidRDefault="00752312" w:rsidP="00752312">
      <w:pPr>
        <w:ind w:firstLine="938"/>
        <w:jc w:val="both"/>
      </w:pPr>
      <w:r>
        <w:t>2. Розглядає окремі проблемні питання виконання зведеного та районного бюджету, у тому числі у розрізі міст, селищ, сіл, а також окремих платежів, галузей і підприємств.</w:t>
      </w:r>
    </w:p>
    <w:p w:rsidR="00752312" w:rsidRDefault="00752312" w:rsidP="00752312">
      <w:pPr>
        <w:ind w:firstLine="938"/>
        <w:jc w:val="both"/>
      </w:pPr>
      <w:r>
        <w:t>3. Здійснює поточний контроль виконання програм економічного та соціального розвитку, районного бюджету, районних програм.</w:t>
      </w:r>
    </w:p>
    <w:p w:rsidR="00752312" w:rsidRDefault="00752312" w:rsidP="00752312">
      <w:pPr>
        <w:ind w:firstLine="938"/>
        <w:jc w:val="both"/>
      </w:pPr>
      <w:r>
        <w:t>4. Організує роботу по виконанню рішень ради та комісій.</w:t>
      </w:r>
    </w:p>
    <w:p w:rsidR="00752312" w:rsidRDefault="00752312" w:rsidP="00752312">
      <w:pPr>
        <w:ind w:firstLine="938"/>
        <w:jc w:val="both"/>
      </w:pPr>
      <w:r>
        <w:t>5. Проводить роботу по виявленню резервів та джерел додаткових прибутків місцевих бюджетів.</w:t>
      </w:r>
    </w:p>
    <w:p w:rsidR="00752312" w:rsidRDefault="00752312" w:rsidP="00752312">
      <w:pPr>
        <w:ind w:firstLine="938"/>
        <w:jc w:val="both"/>
      </w:pPr>
      <w:r>
        <w:t>6. Розглядає та дає рекомендації з питань виділення коштів з резервного фонду районного бюджету, надпланових надходжень у районний бюджет та інших джерел, а також по внесенню змін в бюджет у відповідності з положенням Бюджетного кодексу України.</w:t>
      </w:r>
    </w:p>
    <w:p w:rsidR="00752312" w:rsidRDefault="00752312" w:rsidP="00752312">
      <w:pPr>
        <w:ind w:firstLine="938"/>
        <w:jc w:val="both"/>
      </w:pPr>
      <w:r>
        <w:t>7. Вивчає питання по цільовому та ефективному використанню бюджетних коштів, готує по них висновки, рекомендації, а також питання на засідання ради.</w:t>
      </w:r>
    </w:p>
    <w:p w:rsidR="00752312" w:rsidRDefault="00752312" w:rsidP="00752312">
      <w:pPr>
        <w:ind w:firstLine="938"/>
        <w:jc w:val="both"/>
      </w:pPr>
      <w:r>
        <w:t>8. Вносить пропозиції по ефективному використанню виробнично – технічного, економічного потенціалу району.</w:t>
      </w:r>
    </w:p>
    <w:p w:rsidR="00752312" w:rsidRDefault="00752312" w:rsidP="00752312">
      <w:pPr>
        <w:ind w:firstLine="938"/>
        <w:jc w:val="both"/>
      </w:pPr>
      <w:r>
        <w:t>9. Розглядає та дає висновки з питань надання пільг з податків та зборів, які надходять до бюджету району.</w:t>
      </w:r>
    </w:p>
    <w:p w:rsidR="00752312" w:rsidRDefault="00752312" w:rsidP="00752312">
      <w:pPr>
        <w:ind w:firstLine="938"/>
        <w:jc w:val="both"/>
      </w:pPr>
      <w:r>
        <w:t>10. Вивчає питання ціноутворення, розглядає їх на засіданні постійної комісії та готує по них висновки і рекомендації.</w:t>
      </w:r>
    </w:p>
    <w:p w:rsidR="00752312" w:rsidRDefault="00752312" w:rsidP="00752312">
      <w:pPr>
        <w:ind w:firstLine="938"/>
        <w:jc w:val="both"/>
      </w:pPr>
      <w:r>
        <w:lastRenderedPageBreak/>
        <w:t>11. Бере участь у розгляді проектів планів приватизації підприємств та організацій спільної власності територіальних громад, які знаходяться в управлінні районної ради, вносить по них зауваження та пропозиції.</w:t>
      </w:r>
    </w:p>
    <w:p w:rsidR="00752312" w:rsidRDefault="00752312" w:rsidP="00752312">
      <w:pPr>
        <w:ind w:firstLine="938"/>
        <w:jc w:val="both"/>
      </w:pPr>
      <w:r>
        <w:t>12. Вивчає та вносить на розгляд ради питання залучення інвестицій, у тому числі іноземних, в економіку району.</w:t>
      </w:r>
    </w:p>
    <w:p w:rsidR="00752312" w:rsidRDefault="00752312" w:rsidP="00752312">
      <w:pPr>
        <w:ind w:firstLine="938"/>
        <w:jc w:val="both"/>
      </w:pPr>
      <w:r>
        <w:t>13. Вивчає та розглядає питання, які вносяться райдержадміністрацією на розгляд районної ради по напрямках діяльності комісії, дає по них висновки, готує доповіді та співдоповіді.</w:t>
      </w:r>
    </w:p>
    <w:p w:rsidR="00752312" w:rsidRDefault="00752312" w:rsidP="00752312">
      <w:pPr>
        <w:ind w:firstLine="938"/>
        <w:jc w:val="both"/>
      </w:pPr>
      <w:r>
        <w:t>14. По напрямках діяльності комісії розглядає проекти Законів України та в установленому порядку вносить пропозиції та зауваження до них.</w:t>
      </w:r>
    </w:p>
    <w:p w:rsidR="00752312" w:rsidRDefault="00752312" w:rsidP="00752312">
      <w:pPr>
        <w:ind w:firstLine="938"/>
        <w:jc w:val="both"/>
      </w:pPr>
      <w:r>
        <w:t>15. Організує виконання рішень ради, а також висновків та рекомендацій постійної комісії.</w:t>
      </w:r>
    </w:p>
    <w:p w:rsidR="00752312" w:rsidRDefault="00752312" w:rsidP="00752312">
      <w:pPr>
        <w:ind w:firstLine="938"/>
        <w:jc w:val="both"/>
      </w:pPr>
      <w:r>
        <w:t>16. Здійснює контроль за виконанням рішень ради, власних рішень та доручень виборців.</w:t>
      </w:r>
    </w:p>
    <w:p w:rsidR="00654925" w:rsidRPr="0097037B" w:rsidRDefault="00752312" w:rsidP="00654925">
      <w:pPr>
        <w:ind w:firstLine="938"/>
        <w:jc w:val="both"/>
        <w:rPr>
          <w:b/>
        </w:rPr>
      </w:pPr>
      <w:r w:rsidRPr="0097037B">
        <w:rPr>
          <w:b/>
          <w:u w:val="single"/>
        </w:rPr>
        <w:t>Стаття 8.</w:t>
      </w:r>
      <w:r w:rsidRPr="0097037B">
        <w:rPr>
          <w:b/>
        </w:rPr>
        <w:t xml:space="preserve"> Постійна комісія з питань житлово – комунального господарства, транспорт</w:t>
      </w:r>
      <w:r w:rsidR="00654925">
        <w:rPr>
          <w:b/>
        </w:rPr>
        <w:t>у, зв’язку, будівництва та адміністративно – територіального устрою.</w:t>
      </w:r>
    </w:p>
    <w:p w:rsidR="00752312" w:rsidRDefault="00752312" w:rsidP="00752312">
      <w:pPr>
        <w:ind w:firstLine="938"/>
        <w:jc w:val="both"/>
      </w:pPr>
      <w:r>
        <w:t>1. Бере участь у розробці програм економічного та соціального розвитку району. У межах своєї компетенції розглядає питання залучення іноземних інвестицій в житлово – комунальне господарство, будівельний комплекс.</w:t>
      </w:r>
    </w:p>
    <w:p w:rsidR="00752312" w:rsidRDefault="00752312" w:rsidP="00752312">
      <w:pPr>
        <w:ind w:firstLine="938"/>
        <w:jc w:val="both"/>
      </w:pPr>
      <w:r>
        <w:t>2. Вивчає, аналізує та вносить пропозиції з покращення житлово – комунального обслуговування населення району, сприяє розвитку транспорту, зв’язку, будівництва, забезпеченню територіальних громад побутовим паливом. Розглядає питання щодо водозабезпечення, відводу та очистки сточних вод, збору, транспортуванню та утилізації побутових відходів.</w:t>
      </w:r>
    </w:p>
    <w:p w:rsidR="00752312" w:rsidRDefault="00752312" w:rsidP="00752312">
      <w:pPr>
        <w:ind w:firstLine="938"/>
        <w:jc w:val="both"/>
      </w:pPr>
      <w:r>
        <w:t>3. За дорученням ради, голови, заступника голови районної ради або з власної ініціативи вивчає питання діяльності підприємств, установ і організацій спільної власності територіальних громад району, їх посадових осіб, надає по результатах перевірки рекомендації на розгляд їх керівників, і в разі необхідності - на розгляд районної ради.</w:t>
      </w:r>
    </w:p>
    <w:p w:rsidR="00752312" w:rsidRDefault="00752312" w:rsidP="00752312">
      <w:pPr>
        <w:ind w:firstLine="938"/>
        <w:jc w:val="both"/>
      </w:pPr>
      <w:r>
        <w:t>4. Попередньо розглядає кандидатури осіб, які пропонуються для обрання, затвердження на посади керівників підприємств, установ і організацій, які знаходяться в спільній власності територіальних громад району, готує висновки з цих питань.</w:t>
      </w:r>
    </w:p>
    <w:p w:rsidR="00752312" w:rsidRDefault="00752312" w:rsidP="00752312">
      <w:pPr>
        <w:ind w:firstLine="938"/>
        <w:jc w:val="both"/>
      </w:pPr>
      <w:r>
        <w:t>5. Бере участь у підготовці та внесенні на розгляд ради пропозицій стосовно питань адміністративно – територіального устрою, найменування або перейменування населених пунктів району.</w:t>
      </w:r>
    </w:p>
    <w:p w:rsidR="00752312" w:rsidRDefault="00752312" w:rsidP="00752312">
      <w:pPr>
        <w:ind w:firstLine="938"/>
        <w:jc w:val="both"/>
      </w:pPr>
      <w:r>
        <w:t>6. Здійснює контроль за виконанням рішень ради у відповідності  з напрямками діяльності комісії, своїх висновків і рекомендацій.</w:t>
      </w:r>
    </w:p>
    <w:p w:rsidR="00752312" w:rsidRDefault="00752312" w:rsidP="00752312">
      <w:pPr>
        <w:ind w:firstLine="938"/>
        <w:jc w:val="both"/>
      </w:pPr>
    </w:p>
    <w:p w:rsidR="00752312" w:rsidRPr="0097037B" w:rsidRDefault="00752312" w:rsidP="00752312">
      <w:pPr>
        <w:ind w:firstLine="938"/>
        <w:jc w:val="both"/>
        <w:rPr>
          <w:b/>
        </w:rPr>
      </w:pPr>
      <w:r w:rsidRPr="0097037B">
        <w:rPr>
          <w:b/>
          <w:u w:val="single"/>
        </w:rPr>
        <w:t xml:space="preserve">Стаття </w:t>
      </w:r>
      <w:r>
        <w:rPr>
          <w:b/>
          <w:u w:val="single"/>
        </w:rPr>
        <w:t>9</w:t>
      </w:r>
      <w:r w:rsidRPr="0097037B">
        <w:rPr>
          <w:b/>
          <w:u w:val="single"/>
        </w:rPr>
        <w:t>.</w:t>
      </w:r>
      <w:r w:rsidRPr="0097037B">
        <w:rPr>
          <w:b/>
        </w:rPr>
        <w:t xml:space="preserve"> Постійна комісія з питань регулювання земельних відносин, охорони природного довкілля</w:t>
      </w:r>
      <w:r w:rsidR="00654925">
        <w:rPr>
          <w:b/>
        </w:rPr>
        <w:t xml:space="preserve"> та </w:t>
      </w:r>
      <w:r w:rsidRPr="0097037B">
        <w:rPr>
          <w:b/>
        </w:rPr>
        <w:t xml:space="preserve"> агропромислового комплексу.</w:t>
      </w:r>
    </w:p>
    <w:p w:rsidR="00752312" w:rsidRDefault="00752312" w:rsidP="00752312">
      <w:pPr>
        <w:ind w:firstLine="938"/>
        <w:jc w:val="both"/>
      </w:pPr>
      <w:r>
        <w:t xml:space="preserve">1. Розглядає проекти програм економічного та соціального розвитку району, бюджету району та звіти про їх виконання, вивчає та готує питання, пов’язані з регулюванням земельних відносин, використанням природних ресурсів району, станом та розвитком агропромислового комплексу, </w:t>
      </w:r>
      <w:r>
        <w:lastRenderedPageBreak/>
        <w:t>соціального розвитку села, виступає на сесіях районної ради з доповідями та співдоповідями.</w:t>
      </w:r>
    </w:p>
    <w:p w:rsidR="00752312" w:rsidRDefault="00752312" w:rsidP="00752312">
      <w:pPr>
        <w:ind w:firstLine="938"/>
        <w:jc w:val="both"/>
      </w:pPr>
      <w:r>
        <w:t>2. Бере участь у розробці районних програм і заходів розглядає матеріали, готує висновки та проекти рішень районної ради з питань:</w:t>
      </w:r>
    </w:p>
    <w:p w:rsidR="00752312" w:rsidRDefault="00752312" w:rsidP="00752312">
      <w:pPr>
        <w:ind w:firstLine="938"/>
        <w:jc w:val="both"/>
      </w:pPr>
      <w:r>
        <w:t>- регулювання земельних відносин у забезпеченні умов для раціонального використання та охорони земель, рівноправного розвитку всіх форм власності на землю, покращення природного середовища, охорони прав громадян, юридичних осіб, територіальних громад у площині земле використання;</w:t>
      </w:r>
    </w:p>
    <w:p w:rsidR="00752312" w:rsidRDefault="00752312" w:rsidP="00752312">
      <w:pPr>
        <w:ind w:firstLine="938"/>
        <w:jc w:val="both"/>
      </w:pPr>
      <w:r>
        <w:t>- збільшення продуктивності охорони та відродження лісів, посилення їх корисних якостей, задоволення потреб суспільства у лісових ресурсах на основі їх раціонального використання;</w:t>
      </w:r>
    </w:p>
    <w:p w:rsidR="00752312" w:rsidRDefault="00752312" w:rsidP="00752312">
      <w:pPr>
        <w:ind w:firstLine="938"/>
        <w:jc w:val="both"/>
      </w:pPr>
      <w:r>
        <w:t>- забезпечення збереження та раціонального використання водних ресурсів (покращення стану водних об’єктів, використання води для потреб населення та галузей економіки, охорони прав на водовикористання, відновлення водності малих річок, рибогосподарської діяльності);</w:t>
      </w:r>
    </w:p>
    <w:p w:rsidR="00752312" w:rsidRDefault="00752312" w:rsidP="00752312">
      <w:pPr>
        <w:ind w:firstLine="938"/>
        <w:jc w:val="both"/>
      </w:pPr>
      <w:r>
        <w:t>- раціональне комплексне використання надр для задоволення потреб у мінеральній сировині, гарантій безпеки людей, майна і навколишнього природного середовища при використанні надр;</w:t>
      </w:r>
    </w:p>
    <w:p w:rsidR="00752312" w:rsidRDefault="00752312" w:rsidP="00752312">
      <w:pPr>
        <w:ind w:firstLine="938"/>
        <w:jc w:val="both"/>
      </w:pPr>
      <w:r>
        <w:t>- організації охорони та використання територій і об’єктів природно – заповідного фонду, відновлення їх природних комплексів, управління об’єктами комунальної власності у цій сфері;</w:t>
      </w:r>
    </w:p>
    <w:p w:rsidR="00752312" w:rsidRDefault="00752312" w:rsidP="00752312">
      <w:pPr>
        <w:ind w:firstLine="938"/>
        <w:jc w:val="both"/>
      </w:pPr>
      <w:r>
        <w:t>- дотримання природоохоронного законодавства при використанні та збереженні всіх видів природних ресурсів на території району;</w:t>
      </w:r>
    </w:p>
    <w:p w:rsidR="00752312" w:rsidRDefault="00752312" w:rsidP="00752312">
      <w:pPr>
        <w:ind w:firstLine="938"/>
        <w:jc w:val="both"/>
      </w:pPr>
      <w:r>
        <w:t>- захисту навколишнього природного середовища та здоров’я людини від негативного впливу відходів, забезпечення економного використання матеріально  сировинних та енергетичних ресурсів, утворення та використання відходів.</w:t>
      </w:r>
    </w:p>
    <w:p w:rsidR="00752312" w:rsidRDefault="00752312" w:rsidP="00752312">
      <w:pPr>
        <w:ind w:firstLine="938"/>
        <w:jc w:val="both"/>
      </w:pPr>
      <w:r>
        <w:t>3. Попередньо вивчає та розробляє пропозиції при підготовці і розгляді радою питань стосовно удосконалення форм і методів інтеграції науки з ви</w:t>
      </w:r>
      <w:r w:rsidR="00654925">
        <w:t>робництвом, запровадження науково</w:t>
      </w:r>
      <w:r>
        <w:t xml:space="preserve"> – технічного прогресу і передового досвіду в агропромисловому комплексі, застосування інтенсивних, індустріальних технологій виробництва сільськогосподарської продукції з метою забезпечення раціональних норм споживання населенням головних продуктів харчування, аналізує діяльність та веде роботу з виявлення додаткових резервів та можливостей розвитку переробної галузі.</w:t>
      </w:r>
    </w:p>
    <w:p w:rsidR="00752312" w:rsidRDefault="00752312" w:rsidP="00752312">
      <w:pPr>
        <w:ind w:firstLine="938"/>
        <w:jc w:val="both"/>
      </w:pPr>
      <w:r>
        <w:t>4. Вивчає прогресивні форми господарювання та рекомендує їх для впровадження на підприємствах агропромислового комплексу. Сприяє розвитку підприємництва на селі.</w:t>
      </w:r>
    </w:p>
    <w:p w:rsidR="00752312" w:rsidRDefault="00752312" w:rsidP="00752312">
      <w:pPr>
        <w:ind w:firstLine="938"/>
        <w:jc w:val="both"/>
      </w:pPr>
      <w:r>
        <w:t>5. Вивчає питання соціального переустрою населених пунктів сільської місцевості, поліпшення соціально – культурного, побутового, торгового та іншого обслуговування сільського населення та по результатах розгляду готує висновки і рекомендації.</w:t>
      </w:r>
    </w:p>
    <w:p w:rsidR="00752312" w:rsidRDefault="00752312" w:rsidP="00752312">
      <w:pPr>
        <w:ind w:firstLine="938"/>
        <w:jc w:val="both"/>
      </w:pPr>
      <w:r>
        <w:t>6. Попередньо розглядає кандидатури, які пропонуються для обрання, затвердження, призначення або звільнення із займаної посади керівників підприємств агропромислового комплексу спільної власності територіальних громад сіл, селищ, міст, які знаходяться в підпорядкуванні районної ради.</w:t>
      </w:r>
    </w:p>
    <w:p w:rsidR="00752312" w:rsidRDefault="00752312" w:rsidP="00752312">
      <w:pPr>
        <w:ind w:firstLine="938"/>
        <w:jc w:val="both"/>
      </w:pPr>
      <w:r>
        <w:lastRenderedPageBreak/>
        <w:t>7. У межах компетенції районної ради вивчає забезпечення реалізації державної політики в площині реформування земель сільськогосподарського призначення, координує питання будівництва об’єктів агропромислового комплексу, а також розглядає та узгоджує програми розвитку земельних відносин у районі.</w:t>
      </w:r>
    </w:p>
    <w:p w:rsidR="00752312" w:rsidRDefault="00752312" w:rsidP="00752312">
      <w:pPr>
        <w:ind w:firstLine="938"/>
        <w:jc w:val="both"/>
      </w:pPr>
      <w:r>
        <w:t>8. Вивчає діяльність і координує роботу підзвітних та підконтрольних раді органів з питань, віднесених до компетенції комісії. Здійснює перевірки, по результатах яких надає рекомендації керівникам підприємств, організацій, а в разі необхідності вносить свої пропозиції на розгляд ради.</w:t>
      </w:r>
    </w:p>
    <w:p w:rsidR="00752312" w:rsidRDefault="00752312" w:rsidP="00752312">
      <w:pPr>
        <w:ind w:firstLine="938"/>
        <w:jc w:val="both"/>
      </w:pPr>
      <w:r>
        <w:t>9. Взаємодіє з правоохоронними та іншими державними органами, громадськими організаціями, у випадках, передбачених законодавством, ініціює та бере участь у перевірках підприємств та організацій з питань дотримання земельного та природоохоронного законодавства України.</w:t>
      </w:r>
    </w:p>
    <w:p w:rsidR="00752312" w:rsidRDefault="00752312" w:rsidP="00752312">
      <w:pPr>
        <w:ind w:firstLine="938"/>
        <w:jc w:val="both"/>
      </w:pPr>
      <w:r>
        <w:t>10. Вирішує питання, пов’язані з вилученням, наданням земельних ділянок сільського господарського призначення.</w:t>
      </w:r>
    </w:p>
    <w:p w:rsidR="00752312" w:rsidRDefault="00752312" w:rsidP="00752312">
      <w:pPr>
        <w:ind w:firstLine="938"/>
        <w:jc w:val="both"/>
      </w:pPr>
      <w:r>
        <w:t>11. Організує роботу і здійснює контроль за виконанням рішень районної ради і комісії.</w:t>
      </w:r>
    </w:p>
    <w:p w:rsidR="00752312" w:rsidRDefault="00752312" w:rsidP="00752312">
      <w:pPr>
        <w:ind w:firstLine="938"/>
        <w:jc w:val="both"/>
      </w:pPr>
      <w:r>
        <w:t>12. Здійснює постійну взаємодію з управліннями, відділами, службами райдержадміністрації, об’єднаннями, підприємствами, установами, організаціями незалежно від форм власності з питань діяльності комісії, підготовки проектів рішень районної ради, комісії.</w:t>
      </w:r>
    </w:p>
    <w:p w:rsidR="00752312" w:rsidRDefault="00752312" w:rsidP="00752312">
      <w:pPr>
        <w:ind w:firstLine="938"/>
        <w:jc w:val="both"/>
      </w:pPr>
    </w:p>
    <w:p w:rsidR="00752312" w:rsidRPr="0097037B" w:rsidRDefault="00752312" w:rsidP="00752312">
      <w:pPr>
        <w:ind w:firstLine="938"/>
        <w:jc w:val="both"/>
        <w:rPr>
          <w:b/>
        </w:rPr>
      </w:pPr>
      <w:r w:rsidRPr="0097037B">
        <w:rPr>
          <w:b/>
          <w:u w:val="single"/>
        </w:rPr>
        <w:t xml:space="preserve">Стаття </w:t>
      </w:r>
      <w:r>
        <w:rPr>
          <w:b/>
          <w:u w:val="single"/>
        </w:rPr>
        <w:t>10</w:t>
      </w:r>
      <w:r w:rsidRPr="0097037B">
        <w:rPr>
          <w:b/>
          <w:u w:val="single"/>
        </w:rPr>
        <w:t>.</w:t>
      </w:r>
      <w:r w:rsidRPr="0097037B">
        <w:rPr>
          <w:b/>
        </w:rPr>
        <w:t xml:space="preserve"> Постійна комісія з питань промисловості, розвитку малого і середнього </w:t>
      </w:r>
      <w:r w:rsidR="00F76375">
        <w:rPr>
          <w:b/>
        </w:rPr>
        <w:t>бізнесу, комунальної власності та</w:t>
      </w:r>
      <w:r w:rsidRPr="0097037B">
        <w:rPr>
          <w:b/>
        </w:rPr>
        <w:t xml:space="preserve"> приватизації.</w:t>
      </w:r>
    </w:p>
    <w:p w:rsidR="00752312" w:rsidRDefault="00752312" w:rsidP="00752312">
      <w:pPr>
        <w:ind w:firstLine="938"/>
        <w:jc w:val="both"/>
      </w:pPr>
      <w:r>
        <w:t>1. За дорученням ради або з власної ініціативи попередньо розглядає проекти програм економічного і соціального розвитку, районного бюджету, звіти про виконання програм і бюджету, вивчає та готовить питання про стан розвитку промисловості, малого і середнього бізнесу, залучення інвестицій.</w:t>
      </w:r>
    </w:p>
    <w:p w:rsidR="00752312" w:rsidRDefault="00752312" w:rsidP="00752312">
      <w:pPr>
        <w:ind w:firstLine="938"/>
        <w:jc w:val="both"/>
      </w:pPr>
      <w:r>
        <w:t>2. У відповідності з компетенцією комісії вивчає діяльність підзвітних і підконтрольних раді органів, а також з питань, віднесених до відання ради, райдержадміністрації, підприємств, установ і організацій незалежно від форм власності та їх посадових осіб, надає по результатах перевірки рекомендації на розгляд їх керівників, у разі необхідності – на розгляд ради.</w:t>
      </w:r>
    </w:p>
    <w:p w:rsidR="00752312" w:rsidRDefault="00752312" w:rsidP="00752312">
      <w:pPr>
        <w:ind w:firstLine="938"/>
        <w:jc w:val="both"/>
      </w:pPr>
      <w:r>
        <w:t>3. Попередньо вивчає і розробляє пропозиції при підготовці до розгляду радою питань, які відносяться до вдосконалення форм і методів інноваційної діяльності та підприємництва, впровадження науково – технічного прогресу та передового досвіду в промисловості.</w:t>
      </w:r>
    </w:p>
    <w:p w:rsidR="00752312" w:rsidRDefault="00752312" w:rsidP="00752312">
      <w:pPr>
        <w:ind w:firstLine="938"/>
        <w:jc w:val="both"/>
      </w:pPr>
      <w:r>
        <w:t>4. Попередньо розглядає кандидатури, які пропонуються для обрання, затвердження, призначення чи погодження радою керівників підприємств, віднесених до спільної власності територіальних громад, які знаходяться у підпорядкуванні районної ради, готовить висновки з цих питань.</w:t>
      </w:r>
    </w:p>
    <w:p w:rsidR="00752312" w:rsidRDefault="00752312" w:rsidP="00752312">
      <w:pPr>
        <w:ind w:firstLine="938"/>
        <w:jc w:val="both"/>
      </w:pPr>
      <w:r>
        <w:t>5. Вивчає досвід сприяння ефективному залученню державних ресурсів, внутрішніх і зовнішніх інвестицій для утворення, підтримки та розвитку малого і середнього бізнесу.</w:t>
      </w:r>
    </w:p>
    <w:p w:rsidR="00752312" w:rsidRDefault="00752312" w:rsidP="00752312">
      <w:pPr>
        <w:ind w:firstLine="938"/>
        <w:jc w:val="both"/>
      </w:pPr>
      <w:r>
        <w:t xml:space="preserve">6. Попередньо розглядає проекти програм приватизації, переліки об’єктів, які підлягають приватизації, звіти про виконання цих програм, вивчає та готує питання про утворення підприємств спільної власності територіальних </w:t>
      </w:r>
      <w:r>
        <w:lastRenderedPageBreak/>
        <w:t>громад району, спільних підприємств. Вивчає питання і розробляє пропозиції щодо управління об’єктами спільної власності, продажу, передачі в оренду або під заставу об’єктів спільної власності для забезпечення потреб територіальних громад, які знаходяться у підпорядкуванні районної ради, а також придбанню таких об’єктів у зазначеному законом порядку.</w:t>
      </w:r>
    </w:p>
    <w:p w:rsidR="00752312" w:rsidRDefault="00752312" w:rsidP="00752312">
      <w:pPr>
        <w:ind w:firstLine="938"/>
        <w:jc w:val="both"/>
      </w:pPr>
      <w:r>
        <w:t>7. Здійснює контроль за виконанням програм приватизації, використанням прибутку підприємств, установ і організацій спільної власності, готує висновки з цих питань.</w:t>
      </w:r>
    </w:p>
    <w:p w:rsidR="00752312" w:rsidRDefault="00752312" w:rsidP="00752312">
      <w:pPr>
        <w:ind w:firstLine="938"/>
        <w:jc w:val="both"/>
      </w:pPr>
      <w:r>
        <w:t>8. Організує виконання рішень ради, а також висновків та рекомендацій постійної комісії.</w:t>
      </w:r>
    </w:p>
    <w:p w:rsidR="00752312" w:rsidRDefault="00752312" w:rsidP="00752312">
      <w:pPr>
        <w:ind w:firstLine="938"/>
        <w:jc w:val="both"/>
      </w:pPr>
      <w:r>
        <w:t>9. Здійснює контроль за виконанням рішень ради у відповідності з напрямками діяльності комісії, своїх висновків, рекомендацій.</w:t>
      </w:r>
    </w:p>
    <w:p w:rsidR="00752312" w:rsidRDefault="00752312" w:rsidP="00752312">
      <w:pPr>
        <w:ind w:firstLine="938"/>
        <w:jc w:val="both"/>
      </w:pPr>
    </w:p>
    <w:p w:rsidR="00752312" w:rsidRPr="00C41E95" w:rsidRDefault="00752312" w:rsidP="00752312">
      <w:pPr>
        <w:ind w:firstLine="938"/>
        <w:jc w:val="both"/>
        <w:rPr>
          <w:b/>
        </w:rPr>
      </w:pPr>
      <w:r w:rsidRPr="00C41E95">
        <w:rPr>
          <w:b/>
          <w:u w:val="single"/>
        </w:rPr>
        <w:t>Стаття 1</w:t>
      </w:r>
      <w:r>
        <w:rPr>
          <w:b/>
          <w:u w:val="single"/>
          <w:lang w:val="ru-RU"/>
        </w:rPr>
        <w:t>1</w:t>
      </w:r>
      <w:r w:rsidRPr="00C41E95">
        <w:rPr>
          <w:b/>
          <w:u w:val="single"/>
        </w:rPr>
        <w:t>.</w:t>
      </w:r>
      <w:r w:rsidRPr="00C41E95">
        <w:rPr>
          <w:b/>
        </w:rPr>
        <w:t xml:space="preserve"> Постійна комісія з питань гуманітарної політики та соціального захисту населення.</w:t>
      </w:r>
    </w:p>
    <w:p w:rsidR="00752312" w:rsidRDefault="00752312" w:rsidP="00752312">
      <w:pPr>
        <w:ind w:firstLine="938"/>
        <w:jc w:val="both"/>
      </w:pPr>
      <w:r>
        <w:t>1. Попередньо розглядає програми економічного і</w:t>
      </w:r>
      <w:r w:rsidR="00F76375">
        <w:t xml:space="preserve"> соціального розвитку, районного</w:t>
      </w:r>
      <w:r>
        <w:t xml:space="preserve"> бюджету, звіти про виконання програм, бюджету, вивчає питання про стан і розвиток охорони здоров’я населення, освіти, культури, молодіжної політики, фізичної культури і спорту, соціального захисту населення, соціального страхування, оплати та охорони праці, пенсійного забезпечення, соціального обслуговування та здійснює контроль за їх виконанням. Розробляє проекти рішень ради, виступає на сесіях районної ради з доповідями та співдоповідями.</w:t>
      </w:r>
    </w:p>
    <w:p w:rsidR="00752312" w:rsidRDefault="00752312" w:rsidP="00752312">
      <w:pPr>
        <w:ind w:firstLine="938"/>
        <w:jc w:val="both"/>
      </w:pPr>
      <w:r>
        <w:t>2. Вивчає діяльність підзвітних і підконтрольних раді органів освіти, охорони здоров’я, культури, молоді, сім’ї, фізичної культури і спорту, соціального захисту населення, а також з питань, віднесених до відання ради, райдержадміністрації, установ і організацій незалежно від форм власності та їх посадових осіб, надає в результаті перевірки рекомендації на розгляд їх керівників, у разі необхідності – на розгляд ради.</w:t>
      </w:r>
    </w:p>
    <w:p w:rsidR="00752312" w:rsidRDefault="00752312" w:rsidP="00752312">
      <w:pPr>
        <w:ind w:firstLine="938"/>
        <w:jc w:val="both"/>
      </w:pPr>
      <w:r>
        <w:t>3. Попередньо вивчає та розробляє пропозиції при підготовці на розгляд ради питань, відносно вдосконалення діяльності закладів загальноосвітніх шкіл, дошкільних та позашкільних навчально – виховних закладів, дитячих, молодіжних організацій.</w:t>
      </w:r>
    </w:p>
    <w:p w:rsidR="00752312" w:rsidRDefault="00752312" w:rsidP="00752312">
      <w:pPr>
        <w:ind w:firstLine="938"/>
        <w:jc w:val="both"/>
      </w:pPr>
      <w:r>
        <w:t>4. За дорученням ради або з власної ініціативи розглядає проекти програм з питань допомоги сім’ям з дітьми, соціальної допомоги малозабезпеченим сім’ям, інвалідам дитинства та дітям – інвалідам.</w:t>
      </w:r>
    </w:p>
    <w:p w:rsidR="00752312" w:rsidRDefault="00752312" w:rsidP="00752312">
      <w:pPr>
        <w:ind w:firstLine="938"/>
        <w:jc w:val="both"/>
      </w:pPr>
      <w:r>
        <w:t>5. Вивчає питання організації роботи з пенсійного забезпечення громадян.</w:t>
      </w:r>
    </w:p>
    <w:p w:rsidR="00752312" w:rsidRDefault="00752312" w:rsidP="00752312">
      <w:pPr>
        <w:ind w:firstLine="938"/>
        <w:jc w:val="both"/>
      </w:pPr>
      <w:r>
        <w:t>6. Вивчає питання розвитку мережі, зміцнення матеріально – технічної бази закладів культури.</w:t>
      </w:r>
    </w:p>
    <w:p w:rsidR="00752312" w:rsidRDefault="00752312" w:rsidP="00752312">
      <w:pPr>
        <w:ind w:firstLine="938"/>
        <w:jc w:val="both"/>
      </w:pPr>
      <w:r>
        <w:t>7. Аналізує проблеми і сприяє здійсненню заходів із соціального захисту молоді, її працевлаштування, забезпечення житлом молодих сімей.</w:t>
      </w:r>
    </w:p>
    <w:p w:rsidR="00DA7705" w:rsidRDefault="00627210" w:rsidP="00752312">
      <w:pPr>
        <w:ind w:firstLine="938"/>
        <w:jc w:val="both"/>
      </w:pPr>
      <w:r>
        <w:t>8.Взаємодіє в питаннях національного і духовного відродження з релігійними організаціями.</w:t>
      </w:r>
    </w:p>
    <w:p w:rsidR="00627210" w:rsidRDefault="00627210" w:rsidP="00752312">
      <w:pPr>
        <w:ind w:firstLine="938"/>
        <w:jc w:val="both"/>
      </w:pPr>
      <w:r>
        <w:t>9.Розглядає та вивчає питання виховання дітей, молоді, розвитку їх здібностей , задоволенню потреб  та інтересів.</w:t>
      </w:r>
    </w:p>
    <w:p w:rsidR="00627210" w:rsidRDefault="00627210" w:rsidP="00752312">
      <w:pPr>
        <w:ind w:firstLine="938"/>
        <w:jc w:val="both"/>
      </w:pPr>
      <w:r>
        <w:lastRenderedPageBreak/>
        <w:t xml:space="preserve">10.Подає пропозиції щодо забезпечення у сільській місцевості регулярного безкоштовного підвезення до місця навчання і додому дітей дошкільного віку, учнів </w:t>
      </w:r>
      <w:r w:rsidR="006B6257">
        <w:t>та педагогічних працівників.</w:t>
      </w:r>
    </w:p>
    <w:p w:rsidR="006B6257" w:rsidRDefault="006B6257" w:rsidP="00752312">
      <w:pPr>
        <w:ind w:firstLine="938"/>
        <w:jc w:val="both"/>
      </w:pPr>
      <w:r>
        <w:t>11.Розглядає питання соціального захисту працівників освіти, дітей , учнівської молоді, вивчає умови для їх виховання, навчання.</w:t>
      </w:r>
    </w:p>
    <w:p w:rsidR="006B6257" w:rsidRDefault="006B6257" w:rsidP="00752312">
      <w:pPr>
        <w:ind w:firstLine="938"/>
        <w:jc w:val="both"/>
      </w:pPr>
      <w:r>
        <w:t>12. Контролює  створення умов для заняття фізичною культурою і спортом населення за місцем проживання та в місцях</w:t>
      </w:r>
      <w:r w:rsidR="00236406">
        <w:t xml:space="preserve"> масового відпочинку.</w:t>
      </w:r>
    </w:p>
    <w:p w:rsidR="00236406" w:rsidRDefault="00236406" w:rsidP="00752312">
      <w:pPr>
        <w:ind w:firstLine="938"/>
        <w:jc w:val="both"/>
      </w:pPr>
      <w:r>
        <w:t xml:space="preserve">13.Розглядає віднесені до її відання звернення громадян відповідно до Закону України «Про звернення громадян». Бере участь у розробці заходів по реалізації наказів виборців, сприяє організації їх </w:t>
      </w:r>
      <w:r w:rsidR="00A40D67">
        <w:t>виконання.</w:t>
      </w:r>
    </w:p>
    <w:p w:rsidR="00752312" w:rsidRDefault="00A40D67" w:rsidP="00752312">
      <w:pPr>
        <w:ind w:firstLine="938"/>
        <w:jc w:val="both"/>
      </w:pPr>
      <w:r>
        <w:t>14</w:t>
      </w:r>
      <w:r w:rsidR="00752312">
        <w:t>. Вивчає діяльність підзвітних і підконтрольних раді органів, а також з питань, віднесених до відання ради, райдержадміністрації, установ і організацій незалежно від форм власності та їх посадових осіб, надає по результатах перевірки рекомендації на розгляд їх керівників, у разі необхідності – на розгляд районної ради.</w:t>
      </w:r>
    </w:p>
    <w:p w:rsidR="00752312" w:rsidRDefault="00A40D67" w:rsidP="00752312">
      <w:pPr>
        <w:ind w:firstLine="938"/>
        <w:jc w:val="both"/>
      </w:pPr>
      <w:r>
        <w:t>15</w:t>
      </w:r>
      <w:r w:rsidR="00752312">
        <w:t>. Організує виконання рішень ради, а також висновків та рекомендацій постійної комісії.</w:t>
      </w:r>
    </w:p>
    <w:p w:rsidR="00752312" w:rsidRDefault="00A40D67" w:rsidP="00752312">
      <w:pPr>
        <w:ind w:firstLine="938"/>
        <w:jc w:val="both"/>
      </w:pPr>
      <w:r>
        <w:t>16</w:t>
      </w:r>
      <w:r w:rsidR="00752312">
        <w:t>. Здійснює контроль за виконанням рішень районної ради по напрямках діяльності комісії, своїх рішень.</w:t>
      </w:r>
    </w:p>
    <w:p w:rsidR="00752312" w:rsidRDefault="00752312" w:rsidP="00752312">
      <w:pPr>
        <w:jc w:val="center"/>
        <w:rPr>
          <w:b/>
          <w:i/>
        </w:rPr>
      </w:pPr>
    </w:p>
    <w:p w:rsidR="00752312" w:rsidRPr="00B231C4" w:rsidRDefault="00752312" w:rsidP="00752312">
      <w:pPr>
        <w:jc w:val="center"/>
        <w:rPr>
          <w:b/>
          <w:i/>
        </w:rPr>
      </w:pPr>
      <w:r w:rsidRPr="00B231C4">
        <w:rPr>
          <w:b/>
          <w:i/>
        </w:rPr>
        <w:t>Розділ 3. Права і обов’язки постійних комісій.</w:t>
      </w:r>
    </w:p>
    <w:p w:rsidR="00752312" w:rsidRPr="00381D9A" w:rsidRDefault="00752312" w:rsidP="00752312">
      <w:pPr>
        <w:jc w:val="center"/>
        <w:rPr>
          <w:b/>
        </w:rPr>
      </w:pPr>
    </w:p>
    <w:p w:rsidR="00752312" w:rsidRDefault="00752312" w:rsidP="00752312">
      <w:pPr>
        <w:ind w:firstLine="1080"/>
        <w:jc w:val="both"/>
      </w:pPr>
      <w:r w:rsidRPr="00381D9A">
        <w:rPr>
          <w:b/>
          <w:u w:val="single"/>
        </w:rPr>
        <w:t>Стаття 1</w:t>
      </w:r>
      <w:r>
        <w:rPr>
          <w:b/>
          <w:u w:val="single"/>
        </w:rPr>
        <w:t>2</w:t>
      </w:r>
      <w:r w:rsidRPr="00381D9A">
        <w:rPr>
          <w:b/>
          <w:u w:val="single"/>
        </w:rPr>
        <w:t>.</w:t>
      </w:r>
      <w:r w:rsidRPr="004B3DD3">
        <w:t xml:space="preserve"> </w:t>
      </w:r>
      <w:r>
        <w:t>Права постійних комісій.</w:t>
      </w:r>
    </w:p>
    <w:p w:rsidR="00752312" w:rsidRDefault="00752312" w:rsidP="00752312">
      <w:pPr>
        <w:ind w:firstLine="1080"/>
        <w:jc w:val="both"/>
      </w:pPr>
      <w:r>
        <w:t>Постійні комісії під час розгляду питань, які відносяться до їх компетенції, мають рівні права і несуть рівну відповідальність.</w:t>
      </w:r>
    </w:p>
    <w:p w:rsidR="00752312" w:rsidRDefault="00752312" w:rsidP="00752312">
      <w:pPr>
        <w:ind w:firstLine="1080"/>
        <w:jc w:val="both"/>
      </w:pPr>
      <w:r>
        <w:t>Для реалізації покладених на них задач, постійні комісії мають наступні повноваження:</w:t>
      </w:r>
    </w:p>
    <w:p w:rsidR="00752312" w:rsidRDefault="00752312" w:rsidP="00752312">
      <w:pPr>
        <w:ind w:firstLine="1080"/>
        <w:jc w:val="both"/>
      </w:pPr>
      <w:r>
        <w:t>= вносити на розгляд ради питання у відповідності з функціональними напрямками роботи постійної комісії;</w:t>
      </w:r>
    </w:p>
    <w:p w:rsidR="00752312" w:rsidRDefault="00752312" w:rsidP="00752312">
      <w:pPr>
        <w:ind w:firstLine="1080"/>
        <w:jc w:val="both"/>
      </w:pPr>
      <w:r>
        <w:t>= виступати на пленарних засіданнях ради з доповідями та співдоповідями з питань, що відносяться до їх ведення, надавати проекти рішень ради, вносити поправки до них;</w:t>
      </w:r>
    </w:p>
    <w:p w:rsidR="00752312" w:rsidRDefault="00752312" w:rsidP="00752312">
      <w:pPr>
        <w:ind w:firstLine="1080"/>
        <w:jc w:val="both"/>
      </w:pPr>
      <w:r>
        <w:t>= заслуховувати інформацію керівників райдержадміністрації, її управлінь, відділів, служб, керівників підприємств, установ, організацій усіх форм власності з питань, які відносяться до компетенції ради;</w:t>
      </w:r>
    </w:p>
    <w:p w:rsidR="00752312" w:rsidRDefault="00752312" w:rsidP="00752312">
      <w:pPr>
        <w:ind w:firstLine="1080"/>
        <w:jc w:val="both"/>
      </w:pPr>
      <w:r>
        <w:t>= отримувати в установленому законом порядку від керівників райдержадміністрації, її управлінь, відділів і служб, керівників підприємств, установ, організацій усіх форм власності необхідні документи та матеріали з питань, віднесених до відання комісії;</w:t>
      </w:r>
    </w:p>
    <w:p w:rsidR="00752312" w:rsidRPr="007F6720" w:rsidRDefault="00752312" w:rsidP="00752312">
      <w:pPr>
        <w:ind w:firstLine="1080"/>
        <w:jc w:val="both"/>
      </w:pPr>
      <w:r>
        <w:t xml:space="preserve">= </w:t>
      </w:r>
      <w:r w:rsidRPr="007F6720">
        <w:t>п</w:t>
      </w:r>
      <w:r>
        <w:t>опередньо розглядати, вивчати, аналізувати, вносити</w:t>
      </w:r>
      <w:r w:rsidRPr="007F6720">
        <w:t xml:space="preserve"> пропозиції та робит</w:t>
      </w:r>
      <w:r>
        <w:t>и</w:t>
      </w:r>
      <w:r w:rsidRPr="007F6720">
        <w:t xml:space="preserve"> висновки щодо виконання райдержадміністрацією, її управліннями, відділами та службами делегованих повноважень районної ради;</w:t>
      </w:r>
    </w:p>
    <w:p w:rsidR="00752312" w:rsidRPr="007F6720" w:rsidRDefault="00752312" w:rsidP="00752312">
      <w:pPr>
        <w:ind w:firstLine="1080"/>
        <w:jc w:val="both"/>
      </w:pPr>
      <w:r>
        <w:t xml:space="preserve">= </w:t>
      </w:r>
      <w:r w:rsidRPr="007F6720">
        <w:t>вносит</w:t>
      </w:r>
      <w:r>
        <w:t>и</w:t>
      </w:r>
      <w:r w:rsidRPr="007F6720">
        <w:t xml:space="preserve"> пропозиції на розгляд районної ради щодо недовіри голові райдержадміністрації та його заступникам у разі незадовільного виконання делегованих повноважень;</w:t>
      </w:r>
    </w:p>
    <w:p w:rsidR="00752312" w:rsidRDefault="00752312" w:rsidP="00752312">
      <w:pPr>
        <w:ind w:firstLine="1080"/>
        <w:jc w:val="both"/>
      </w:pPr>
      <w:r>
        <w:lastRenderedPageBreak/>
        <w:t>= для вивчення питань, розробки проектів рішень ради утворювати підготовчі комісії і робочі групи із залученням представників громадськості, спеціалістів.</w:t>
      </w:r>
    </w:p>
    <w:p w:rsidR="00752312" w:rsidRDefault="00752312" w:rsidP="00752312">
      <w:pPr>
        <w:ind w:firstLine="1080"/>
        <w:jc w:val="both"/>
      </w:pPr>
      <w:r>
        <w:t>Рекомендації постійних комісій підлягають обов’язковому розгляду органами , підприємствами, установами, організаціями всіх форм власності, посадовими особами, яким вони адресовані. Про результати розгляду та прийняті заходи комісії повинні бути проінформовані в установлені ними строки.</w:t>
      </w:r>
    </w:p>
    <w:p w:rsidR="00752312" w:rsidRDefault="00752312" w:rsidP="00752312">
      <w:pPr>
        <w:ind w:firstLine="1080"/>
        <w:jc w:val="both"/>
      </w:pPr>
    </w:p>
    <w:p w:rsidR="00752312" w:rsidRDefault="00752312" w:rsidP="00752312">
      <w:pPr>
        <w:ind w:firstLine="1080"/>
        <w:jc w:val="both"/>
      </w:pPr>
      <w:r w:rsidRPr="002A0B63">
        <w:rPr>
          <w:b/>
          <w:u w:val="single"/>
        </w:rPr>
        <w:t>Стаття 1</w:t>
      </w:r>
      <w:r>
        <w:rPr>
          <w:b/>
          <w:u w:val="single"/>
        </w:rPr>
        <w:t>3</w:t>
      </w:r>
      <w:r w:rsidRPr="004B3DD3">
        <w:t xml:space="preserve">. </w:t>
      </w:r>
      <w:r>
        <w:t>Обов’язки постійних комісій.</w:t>
      </w:r>
    </w:p>
    <w:p w:rsidR="00752312" w:rsidRDefault="00752312" w:rsidP="00752312">
      <w:pPr>
        <w:ind w:firstLine="1072"/>
        <w:jc w:val="both"/>
      </w:pPr>
      <w:r>
        <w:t>У відповідності з основними задачами та галузевими напрямками діяльності постійні комісії:</w:t>
      </w:r>
    </w:p>
    <w:p w:rsidR="00752312" w:rsidRDefault="00752312" w:rsidP="00752312">
      <w:pPr>
        <w:ind w:firstLine="1072"/>
        <w:jc w:val="both"/>
      </w:pPr>
      <w:r>
        <w:t>- за дорученням ради або з особистої ініціативи попередньо розглядають проекти програм економічного, соціального і культурного розвитку, бюджету, звіти про виконання програм і бюджету, вивчають і готують питання про стан на розвиток відповідних галузей господарчого та соціального культурного будівництва, інші питання, які виносяться на розгляд ради;</w:t>
      </w:r>
    </w:p>
    <w:p w:rsidR="00752312" w:rsidRDefault="00752312" w:rsidP="00752312">
      <w:pPr>
        <w:ind w:firstLine="1072"/>
        <w:jc w:val="both"/>
      </w:pPr>
      <w:r>
        <w:t>- попередньо розглядають кандидатури осіб, які рекомендуються для обрання, затвердження, призначення або погодження районною радою, готують висновки з цих питань;</w:t>
      </w:r>
    </w:p>
    <w:p w:rsidR="00752312" w:rsidRDefault="00752312" w:rsidP="00752312">
      <w:pPr>
        <w:shd w:val="clear" w:color="auto" w:fill="FFFFFF"/>
        <w:autoSpaceDE w:val="0"/>
        <w:autoSpaceDN w:val="0"/>
        <w:adjustRightInd w:val="0"/>
        <w:ind w:firstLine="1072"/>
        <w:jc w:val="both"/>
        <w:rPr>
          <w:sz w:val="24"/>
          <w:szCs w:val="24"/>
        </w:rPr>
      </w:pPr>
      <w:r>
        <w:t>- за дорученням районної ради, голови ради, його заступника або з власної  ініціативи   вивчають  діяльність   підзвітних  та  підконтрольних  раді органів, а також, з питань компетенції ради, районної державної адміністрації, підприємств, установ і організацій незалежно від форм власності, їх посадових осіб, надають по результатах перевірки рекомендації на розгляд їх керівників, а в необхідних випадках - на розгляд районної ради;</w:t>
      </w:r>
    </w:p>
    <w:p w:rsidR="00752312" w:rsidRDefault="00752312" w:rsidP="00752312">
      <w:pPr>
        <w:shd w:val="clear" w:color="auto" w:fill="FFFFFF"/>
        <w:autoSpaceDE w:val="0"/>
        <w:autoSpaceDN w:val="0"/>
        <w:adjustRightInd w:val="0"/>
        <w:ind w:firstLine="1072"/>
        <w:jc w:val="both"/>
        <w:rPr>
          <w:sz w:val="24"/>
          <w:szCs w:val="24"/>
        </w:rPr>
      </w:pPr>
      <w:r>
        <w:t>- здійснюють контроль за виконанням рішень районної ради.</w:t>
      </w:r>
    </w:p>
    <w:p w:rsidR="00752312" w:rsidRDefault="00752312" w:rsidP="00752312">
      <w:pPr>
        <w:shd w:val="clear" w:color="auto" w:fill="FFFFFF"/>
        <w:autoSpaceDE w:val="0"/>
        <w:autoSpaceDN w:val="0"/>
        <w:adjustRightInd w:val="0"/>
        <w:ind w:firstLine="1072"/>
        <w:jc w:val="both"/>
        <w:rPr>
          <w:sz w:val="24"/>
          <w:szCs w:val="24"/>
        </w:rPr>
      </w:pPr>
      <w:r w:rsidRPr="00321BE0">
        <w:rPr>
          <w:b/>
          <w:bCs/>
          <w:u w:val="single"/>
        </w:rPr>
        <w:t xml:space="preserve">Стаття </w:t>
      </w:r>
      <w:r w:rsidRPr="00321BE0">
        <w:rPr>
          <w:b/>
          <w:u w:val="single"/>
        </w:rPr>
        <w:t>14.</w:t>
      </w:r>
      <w:r>
        <w:t xml:space="preserve"> Робота постійних комісій з дорученнями виборців.</w:t>
      </w:r>
    </w:p>
    <w:p w:rsidR="00752312" w:rsidRDefault="00752312" w:rsidP="00752312">
      <w:pPr>
        <w:shd w:val="clear" w:color="auto" w:fill="FFFFFF"/>
        <w:autoSpaceDE w:val="0"/>
        <w:autoSpaceDN w:val="0"/>
        <w:adjustRightInd w:val="0"/>
        <w:ind w:firstLine="1072"/>
        <w:jc w:val="both"/>
        <w:rPr>
          <w:sz w:val="24"/>
          <w:szCs w:val="24"/>
        </w:rPr>
      </w:pPr>
      <w:r>
        <w:t>Постійні комісії попередньо вивчають доручення виборців та готовлять по них висновки.</w:t>
      </w:r>
    </w:p>
    <w:p w:rsidR="00752312" w:rsidRDefault="00752312" w:rsidP="00752312">
      <w:pPr>
        <w:shd w:val="clear" w:color="auto" w:fill="FFFFFF"/>
        <w:autoSpaceDE w:val="0"/>
        <w:autoSpaceDN w:val="0"/>
        <w:adjustRightInd w:val="0"/>
        <w:ind w:firstLine="1072"/>
        <w:jc w:val="both"/>
        <w:rPr>
          <w:sz w:val="24"/>
          <w:szCs w:val="24"/>
        </w:rPr>
      </w:pPr>
      <w:r>
        <w:t>Постійні комісії перевіряють доручення виборців, вивчають потреби населення, приймають заходи, в межах своєї компетенції, до їх задоволення.</w:t>
      </w:r>
    </w:p>
    <w:p w:rsidR="00752312" w:rsidRDefault="00752312" w:rsidP="00752312">
      <w:pPr>
        <w:shd w:val="clear" w:color="auto" w:fill="FFFFFF"/>
        <w:autoSpaceDE w:val="0"/>
        <w:autoSpaceDN w:val="0"/>
        <w:adjustRightInd w:val="0"/>
        <w:ind w:firstLine="1072"/>
        <w:jc w:val="both"/>
      </w:pPr>
      <w:r>
        <w:t>Постійні комісії заслуховують інформації керівників підприємств, установ, організацій з питань виконання доручень виборців та вносять на розгляд ради відповідні пропозиції.</w:t>
      </w:r>
    </w:p>
    <w:p w:rsidR="00752312" w:rsidRDefault="00752312" w:rsidP="00752312">
      <w:pPr>
        <w:shd w:val="clear" w:color="auto" w:fill="FFFFFF"/>
        <w:autoSpaceDE w:val="0"/>
        <w:autoSpaceDN w:val="0"/>
        <w:adjustRightInd w:val="0"/>
        <w:ind w:firstLine="1072"/>
        <w:jc w:val="both"/>
        <w:rPr>
          <w:sz w:val="24"/>
          <w:szCs w:val="24"/>
        </w:rPr>
      </w:pPr>
    </w:p>
    <w:p w:rsidR="00752312" w:rsidRDefault="00752312" w:rsidP="00752312">
      <w:pPr>
        <w:shd w:val="clear" w:color="auto" w:fill="FFFFFF"/>
        <w:autoSpaceDE w:val="0"/>
        <w:autoSpaceDN w:val="0"/>
        <w:adjustRightInd w:val="0"/>
        <w:jc w:val="center"/>
        <w:rPr>
          <w:i/>
          <w:iCs/>
        </w:rPr>
      </w:pPr>
      <w:r w:rsidRPr="00EA7221">
        <w:rPr>
          <w:b/>
          <w:i/>
          <w:iCs/>
        </w:rPr>
        <w:t>Розділ 4</w:t>
      </w:r>
      <w:r w:rsidRPr="00EA7221">
        <w:rPr>
          <w:b/>
        </w:rPr>
        <w:t xml:space="preserve">. </w:t>
      </w:r>
      <w:r w:rsidRPr="00EA7221">
        <w:rPr>
          <w:b/>
          <w:i/>
          <w:iCs/>
        </w:rPr>
        <w:t>Організація та порядок роботи постійних комісій</w:t>
      </w:r>
      <w:r>
        <w:rPr>
          <w:i/>
          <w:iCs/>
        </w:rPr>
        <w:t>.</w:t>
      </w:r>
    </w:p>
    <w:p w:rsidR="00752312" w:rsidRDefault="00752312" w:rsidP="00752312">
      <w:pPr>
        <w:shd w:val="clear" w:color="auto" w:fill="FFFFFF"/>
        <w:autoSpaceDE w:val="0"/>
        <w:autoSpaceDN w:val="0"/>
        <w:adjustRightInd w:val="0"/>
        <w:ind w:firstLine="1072"/>
        <w:jc w:val="both"/>
        <w:rPr>
          <w:sz w:val="24"/>
          <w:szCs w:val="24"/>
        </w:rPr>
      </w:pPr>
    </w:p>
    <w:p w:rsidR="00752312" w:rsidRDefault="00752312" w:rsidP="00752312">
      <w:pPr>
        <w:shd w:val="clear" w:color="auto" w:fill="FFFFFF"/>
        <w:autoSpaceDE w:val="0"/>
        <w:autoSpaceDN w:val="0"/>
        <w:adjustRightInd w:val="0"/>
        <w:ind w:firstLine="1072"/>
        <w:jc w:val="both"/>
        <w:rPr>
          <w:sz w:val="24"/>
          <w:szCs w:val="24"/>
        </w:rPr>
      </w:pPr>
      <w:r>
        <w:rPr>
          <w:b/>
          <w:bCs/>
          <w:u w:val="single"/>
        </w:rPr>
        <w:t>Стаття 15.</w:t>
      </w:r>
      <w:r>
        <w:rPr>
          <w:b/>
          <w:bCs/>
        </w:rPr>
        <w:t xml:space="preserve"> </w:t>
      </w:r>
      <w:r>
        <w:t>Засідання постійних комісій.</w:t>
      </w:r>
    </w:p>
    <w:p w:rsidR="00752312" w:rsidRDefault="00752312" w:rsidP="00752312">
      <w:pPr>
        <w:shd w:val="clear" w:color="auto" w:fill="FFFFFF"/>
        <w:autoSpaceDE w:val="0"/>
        <w:autoSpaceDN w:val="0"/>
        <w:adjustRightInd w:val="0"/>
        <w:ind w:firstLine="1072"/>
        <w:jc w:val="both"/>
        <w:rPr>
          <w:sz w:val="24"/>
          <w:szCs w:val="24"/>
        </w:rPr>
      </w:pPr>
      <w:r>
        <w:t>Основною формою роботи постійної комісії є її засідання.</w:t>
      </w:r>
    </w:p>
    <w:p w:rsidR="00752312" w:rsidRDefault="00752312" w:rsidP="00752312">
      <w:pPr>
        <w:shd w:val="clear" w:color="auto" w:fill="FFFFFF"/>
        <w:autoSpaceDE w:val="0"/>
        <w:autoSpaceDN w:val="0"/>
        <w:adjustRightInd w:val="0"/>
        <w:ind w:firstLine="1072"/>
        <w:jc w:val="both"/>
        <w:rPr>
          <w:sz w:val="24"/>
          <w:szCs w:val="24"/>
        </w:rPr>
      </w:pPr>
      <w:r>
        <w:t>Засідання постійної комісії скликаються по мірі необхідності, але не менше одного разу в квартал і являються правомочними за участі не менше половини від загального складу комісії.</w:t>
      </w:r>
    </w:p>
    <w:p w:rsidR="00752312" w:rsidRDefault="00752312" w:rsidP="00752312">
      <w:pPr>
        <w:shd w:val="clear" w:color="auto" w:fill="FFFFFF"/>
        <w:autoSpaceDE w:val="0"/>
        <w:autoSpaceDN w:val="0"/>
        <w:adjustRightInd w:val="0"/>
        <w:ind w:firstLine="1072"/>
        <w:jc w:val="both"/>
        <w:rPr>
          <w:sz w:val="24"/>
          <w:szCs w:val="24"/>
        </w:rPr>
      </w:pPr>
      <w:r>
        <w:t>Про час і місце засідання комісії члени комісії повідомляються не менше, ніж за два дні.</w:t>
      </w:r>
    </w:p>
    <w:p w:rsidR="00752312" w:rsidRDefault="00752312" w:rsidP="00752312">
      <w:pPr>
        <w:shd w:val="clear" w:color="auto" w:fill="FFFFFF"/>
        <w:autoSpaceDE w:val="0"/>
        <w:autoSpaceDN w:val="0"/>
        <w:adjustRightInd w:val="0"/>
        <w:ind w:firstLine="1072"/>
        <w:jc w:val="both"/>
        <w:rPr>
          <w:sz w:val="24"/>
          <w:szCs w:val="24"/>
        </w:rPr>
      </w:pPr>
      <w:r>
        <w:lastRenderedPageBreak/>
        <w:t>У разі неможливості прибуття на засідання, член комісії повідомляє про це голові або секретарю комісії.</w:t>
      </w:r>
    </w:p>
    <w:p w:rsidR="00752312" w:rsidRDefault="00752312" w:rsidP="00752312">
      <w:pPr>
        <w:shd w:val="clear" w:color="auto" w:fill="FFFFFF"/>
        <w:autoSpaceDE w:val="0"/>
        <w:autoSpaceDN w:val="0"/>
        <w:adjustRightInd w:val="0"/>
        <w:ind w:firstLine="1072"/>
        <w:jc w:val="both"/>
        <w:rPr>
          <w:sz w:val="24"/>
          <w:szCs w:val="24"/>
        </w:rPr>
      </w:pPr>
      <w:r>
        <w:t>Усі рішення постійної комісії, враховуючи її висновки і рекомендації приймаються більшістю голосів від загального складу комісії і підписуються головою комісії, а у випадку його відсутності - заступником голови або секретарем комісії.</w:t>
      </w:r>
    </w:p>
    <w:p w:rsidR="00752312" w:rsidRDefault="00752312" w:rsidP="00752312">
      <w:pPr>
        <w:ind w:firstLine="1072"/>
        <w:jc w:val="both"/>
      </w:pPr>
      <w:r>
        <w:t>Протоколи засідань комісії підписуються головою і секретарем комісії.</w:t>
      </w:r>
    </w:p>
    <w:p w:rsidR="00752312" w:rsidRDefault="00752312" w:rsidP="00752312">
      <w:pPr>
        <w:ind w:firstLine="1072"/>
        <w:jc w:val="both"/>
      </w:pPr>
    </w:p>
    <w:p w:rsidR="00752312" w:rsidRDefault="00752312" w:rsidP="00752312">
      <w:pPr>
        <w:shd w:val="clear" w:color="auto" w:fill="FFFFFF"/>
        <w:autoSpaceDE w:val="0"/>
        <w:autoSpaceDN w:val="0"/>
        <w:adjustRightInd w:val="0"/>
        <w:ind w:firstLine="1072"/>
        <w:jc w:val="both"/>
        <w:rPr>
          <w:sz w:val="24"/>
          <w:szCs w:val="24"/>
        </w:rPr>
      </w:pPr>
      <w:r>
        <w:t>На засіданнях постійних комісій можуть бути присутні с правом дорадчого голосу депутати ради, які не входять до складу цих комісій, депутати інших рад.</w:t>
      </w:r>
    </w:p>
    <w:p w:rsidR="00752312" w:rsidRDefault="00752312" w:rsidP="00752312">
      <w:pPr>
        <w:shd w:val="clear" w:color="auto" w:fill="FFFFFF"/>
        <w:autoSpaceDE w:val="0"/>
        <w:autoSpaceDN w:val="0"/>
        <w:adjustRightInd w:val="0"/>
        <w:ind w:firstLine="1072"/>
        <w:jc w:val="both"/>
        <w:rPr>
          <w:sz w:val="24"/>
          <w:szCs w:val="24"/>
        </w:rPr>
      </w:pPr>
      <w:r>
        <w:t>На засіданнях комісій можуть бути запрошені представники державних і громадських організацій, підприємств усіх форм власності, окремі спеціалісти.</w:t>
      </w:r>
    </w:p>
    <w:p w:rsidR="00752312" w:rsidRDefault="00752312" w:rsidP="00752312">
      <w:pPr>
        <w:shd w:val="clear" w:color="auto" w:fill="FFFFFF"/>
        <w:autoSpaceDE w:val="0"/>
        <w:autoSpaceDN w:val="0"/>
        <w:adjustRightInd w:val="0"/>
        <w:ind w:firstLine="1072"/>
        <w:jc w:val="both"/>
        <w:rPr>
          <w:sz w:val="24"/>
          <w:szCs w:val="24"/>
        </w:rPr>
      </w:pPr>
      <w:r>
        <w:t>Постійні комісії можуть проводити виїзні засідання.</w:t>
      </w:r>
    </w:p>
    <w:p w:rsidR="00752312" w:rsidRDefault="00752312" w:rsidP="00752312">
      <w:pPr>
        <w:shd w:val="clear" w:color="auto" w:fill="FFFFFF"/>
        <w:autoSpaceDE w:val="0"/>
        <w:autoSpaceDN w:val="0"/>
        <w:adjustRightInd w:val="0"/>
        <w:ind w:firstLine="1072"/>
        <w:jc w:val="both"/>
        <w:rPr>
          <w:sz w:val="24"/>
          <w:szCs w:val="24"/>
        </w:rPr>
      </w:pPr>
      <w:r>
        <w:rPr>
          <w:b/>
          <w:bCs/>
          <w:u w:val="single"/>
        </w:rPr>
        <w:t>Стаття 16.</w:t>
      </w:r>
      <w:r>
        <w:rPr>
          <w:b/>
          <w:bCs/>
        </w:rPr>
        <w:t xml:space="preserve"> </w:t>
      </w:r>
      <w:r>
        <w:t>Спільні засідання постійних комісій.</w:t>
      </w:r>
    </w:p>
    <w:p w:rsidR="00752312" w:rsidRDefault="00752312" w:rsidP="00752312">
      <w:pPr>
        <w:shd w:val="clear" w:color="auto" w:fill="FFFFFF"/>
        <w:autoSpaceDE w:val="0"/>
        <w:autoSpaceDN w:val="0"/>
        <w:adjustRightInd w:val="0"/>
        <w:ind w:firstLine="1072"/>
        <w:jc w:val="both"/>
        <w:rPr>
          <w:sz w:val="24"/>
          <w:szCs w:val="24"/>
        </w:rPr>
      </w:pPr>
      <w:r>
        <w:t>Питання, які відносяться до компетенції декількох постійних комісій, можуть бути з ініціативи комісії, а також за дорученням ради, голови ради або його заступника розглядатися комісіями спільно.</w:t>
      </w:r>
    </w:p>
    <w:p w:rsidR="00752312" w:rsidRDefault="00752312" w:rsidP="00752312">
      <w:pPr>
        <w:shd w:val="clear" w:color="auto" w:fill="FFFFFF"/>
        <w:autoSpaceDE w:val="0"/>
        <w:autoSpaceDN w:val="0"/>
        <w:adjustRightInd w:val="0"/>
        <w:ind w:firstLine="1072"/>
        <w:jc w:val="both"/>
        <w:rPr>
          <w:sz w:val="24"/>
          <w:szCs w:val="24"/>
        </w:rPr>
      </w:pPr>
      <w:r>
        <w:t>Спільні засідання комісій правомочні, якщо на них присутні більше, ніж половина складу кожної комісії. Рекомендації та висновки на таких засіданнях приймаються простою більшістю від загального складу кожної комісії та підписуються головами цих комісій.</w:t>
      </w:r>
    </w:p>
    <w:p w:rsidR="00752312" w:rsidRDefault="00752312" w:rsidP="00752312">
      <w:pPr>
        <w:shd w:val="clear" w:color="auto" w:fill="FFFFFF"/>
        <w:autoSpaceDE w:val="0"/>
        <w:autoSpaceDN w:val="0"/>
        <w:adjustRightInd w:val="0"/>
        <w:ind w:firstLine="1072"/>
        <w:jc w:val="both"/>
        <w:rPr>
          <w:sz w:val="24"/>
          <w:szCs w:val="24"/>
        </w:rPr>
      </w:pPr>
      <w:r>
        <w:t>Якщо постійна комісія вважає, що питання, передане їй на розгляд, відноситься також до компетенції іншої постійної комісії, або ж визнає за необхідне висловити пропозиції з питання, яке винесене на розгляд іншої комісії, вона має право внести це пропозицію до ради, голові або його заступнику.</w:t>
      </w:r>
    </w:p>
    <w:p w:rsidR="00752312" w:rsidRDefault="00752312" w:rsidP="00752312">
      <w:pPr>
        <w:shd w:val="clear" w:color="auto" w:fill="FFFFFF"/>
        <w:autoSpaceDE w:val="0"/>
        <w:autoSpaceDN w:val="0"/>
        <w:adjustRightInd w:val="0"/>
        <w:ind w:firstLine="1072"/>
        <w:jc w:val="both"/>
        <w:rPr>
          <w:sz w:val="24"/>
          <w:szCs w:val="24"/>
        </w:rPr>
      </w:pPr>
      <w:r>
        <w:t>Постійна комісія, на прохання інших постійних комісій, може, з напрямків своєї діяльності, брати участь у підготовці питань, які винесені на розгляд цих комісій.</w:t>
      </w:r>
    </w:p>
    <w:p w:rsidR="00752312" w:rsidRDefault="00752312" w:rsidP="00752312">
      <w:pPr>
        <w:shd w:val="clear" w:color="auto" w:fill="FFFFFF"/>
        <w:autoSpaceDE w:val="0"/>
        <w:autoSpaceDN w:val="0"/>
        <w:adjustRightInd w:val="0"/>
        <w:ind w:firstLine="1072"/>
        <w:jc w:val="both"/>
        <w:rPr>
          <w:sz w:val="24"/>
          <w:szCs w:val="24"/>
        </w:rPr>
      </w:pPr>
      <w:r>
        <w:rPr>
          <w:b/>
          <w:bCs/>
          <w:u w:val="single"/>
        </w:rPr>
        <w:t>Стаття 17.</w:t>
      </w:r>
      <w:r>
        <w:rPr>
          <w:b/>
          <w:bCs/>
        </w:rPr>
        <w:t xml:space="preserve"> </w:t>
      </w:r>
      <w:r>
        <w:t>Структура постійних комісій.</w:t>
      </w:r>
    </w:p>
    <w:p w:rsidR="00752312" w:rsidRDefault="00752312" w:rsidP="00752312">
      <w:pPr>
        <w:shd w:val="clear" w:color="auto" w:fill="FFFFFF"/>
        <w:autoSpaceDE w:val="0"/>
        <w:autoSpaceDN w:val="0"/>
        <w:adjustRightInd w:val="0"/>
        <w:ind w:firstLine="1072"/>
        <w:jc w:val="both"/>
        <w:rPr>
          <w:sz w:val="24"/>
          <w:szCs w:val="24"/>
        </w:rPr>
      </w:pPr>
      <w:r>
        <w:t>Постійні комісії на своїх засіданнях обирають заступника голови і секретаря комісії, вирішують інші питання структури комісій.</w:t>
      </w:r>
    </w:p>
    <w:p w:rsidR="00752312" w:rsidRDefault="00752312" w:rsidP="00752312">
      <w:pPr>
        <w:shd w:val="clear" w:color="auto" w:fill="FFFFFF"/>
        <w:autoSpaceDE w:val="0"/>
        <w:autoSpaceDN w:val="0"/>
        <w:adjustRightInd w:val="0"/>
        <w:ind w:firstLine="1072"/>
        <w:jc w:val="both"/>
        <w:rPr>
          <w:sz w:val="24"/>
          <w:szCs w:val="24"/>
        </w:rPr>
      </w:pPr>
      <w:r>
        <w:t>Постійна комісія для вивчення питань, розробки проектів рішень ради лише утворювати підготовчі комісії та робочі групи із залученням представників громадськості, спеціалістів.</w:t>
      </w:r>
    </w:p>
    <w:p w:rsidR="00752312" w:rsidRDefault="00752312" w:rsidP="00752312">
      <w:pPr>
        <w:shd w:val="clear" w:color="auto" w:fill="FFFFFF"/>
        <w:autoSpaceDE w:val="0"/>
        <w:autoSpaceDN w:val="0"/>
        <w:adjustRightInd w:val="0"/>
        <w:ind w:firstLine="1072"/>
        <w:jc w:val="both"/>
        <w:rPr>
          <w:sz w:val="24"/>
          <w:szCs w:val="24"/>
        </w:rPr>
      </w:pPr>
      <w:r>
        <w:rPr>
          <w:b/>
          <w:bCs/>
          <w:u w:val="single"/>
        </w:rPr>
        <w:t>Стаття 18.</w:t>
      </w:r>
      <w:r>
        <w:rPr>
          <w:b/>
          <w:bCs/>
        </w:rPr>
        <w:t xml:space="preserve"> </w:t>
      </w:r>
      <w:r>
        <w:t>Голова постійної комісії.</w:t>
      </w:r>
    </w:p>
    <w:p w:rsidR="00752312" w:rsidRDefault="00752312" w:rsidP="00752312">
      <w:pPr>
        <w:shd w:val="clear" w:color="auto" w:fill="FFFFFF"/>
        <w:autoSpaceDE w:val="0"/>
        <w:autoSpaceDN w:val="0"/>
        <w:adjustRightInd w:val="0"/>
        <w:ind w:firstLine="1072"/>
        <w:jc w:val="both"/>
        <w:rPr>
          <w:sz w:val="24"/>
          <w:szCs w:val="24"/>
        </w:rPr>
      </w:pPr>
      <w:r>
        <w:t>Організація роботи постійної комісії накладається на голову комісії.</w:t>
      </w:r>
    </w:p>
    <w:p w:rsidR="00752312" w:rsidRDefault="00752312" w:rsidP="00752312">
      <w:pPr>
        <w:shd w:val="clear" w:color="auto" w:fill="FFFFFF"/>
        <w:autoSpaceDE w:val="0"/>
        <w:autoSpaceDN w:val="0"/>
        <w:adjustRightInd w:val="0"/>
        <w:ind w:firstLine="1072"/>
        <w:jc w:val="both"/>
        <w:rPr>
          <w:sz w:val="24"/>
          <w:szCs w:val="24"/>
        </w:rPr>
      </w:pPr>
      <w:r>
        <w:t>Голова постійної комісії забезпечує підготовку питань на розгляд засідання комісії, скликає та веде засідання комісії, дає доручення членам комісії, направляє їм матеріали та документи, пов'язані з діяльністю комісії;</w:t>
      </w:r>
    </w:p>
    <w:p w:rsidR="00752312" w:rsidRDefault="00752312" w:rsidP="00752312">
      <w:pPr>
        <w:shd w:val="clear" w:color="auto" w:fill="FFFFFF"/>
        <w:autoSpaceDE w:val="0"/>
        <w:autoSpaceDN w:val="0"/>
        <w:adjustRightInd w:val="0"/>
        <w:ind w:firstLine="1072"/>
        <w:jc w:val="both"/>
        <w:rPr>
          <w:sz w:val="24"/>
          <w:szCs w:val="24"/>
        </w:rPr>
      </w:pPr>
      <w:r>
        <w:t>- організує роботу підготовчих комісій та робочих груп;</w:t>
      </w:r>
    </w:p>
    <w:p w:rsidR="00752312" w:rsidRDefault="00752312" w:rsidP="00752312">
      <w:pPr>
        <w:shd w:val="clear" w:color="auto" w:fill="FFFFFF"/>
        <w:autoSpaceDE w:val="0"/>
        <w:autoSpaceDN w:val="0"/>
        <w:adjustRightInd w:val="0"/>
        <w:ind w:firstLine="1072"/>
        <w:jc w:val="both"/>
        <w:rPr>
          <w:sz w:val="24"/>
          <w:szCs w:val="24"/>
        </w:rPr>
      </w:pPr>
      <w:r>
        <w:t>-   запрошує  для   участі  у  роботі   комісії  представників  державних органів громадських організацій, підприємств, спеціалістів;</w:t>
      </w:r>
    </w:p>
    <w:p w:rsidR="00752312" w:rsidRDefault="00752312" w:rsidP="00752312">
      <w:pPr>
        <w:shd w:val="clear" w:color="auto" w:fill="FFFFFF"/>
        <w:autoSpaceDE w:val="0"/>
        <w:autoSpaceDN w:val="0"/>
        <w:adjustRightInd w:val="0"/>
        <w:ind w:firstLine="1072"/>
        <w:jc w:val="both"/>
        <w:rPr>
          <w:sz w:val="24"/>
          <w:szCs w:val="24"/>
        </w:rPr>
      </w:pPr>
      <w:r>
        <w:t>- організує роботу по виконанню рішень ради і комісії;</w:t>
      </w:r>
    </w:p>
    <w:p w:rsidR="00752312" w:rsidRDefault="00752312" w:rsidP="00752312">
      <w:pPr>
        <w:ind w:firstLine="1072"/>
        <w:jc w:val="both"/>
      </w:pPr>
      <w:r>
        <w:lastRenderedPageBreak/>
        <w:t>-   підтримує   постійний   зв'язок   з   радою,   іншими   комісіями   ради, інформує раду про розглянуті в комісії питання, а також заходах по реалізації прийнятих рішень;</w:t>
      </w:r>
    </w:p>
    <w:p w:rsidR="00752312" w:rsidRDefault="00752312" w:rsidP="00752312">
      <w:pPr>
        <w:shd w:val="clear" w:color="auto" w:fill="FFFFFF"/>
        <w:autoSpaceDE w:val="0"/>
        <w:autoSpaceDN w:val="0"/>
        <w:adjustRightInd w:val="0"/>
        <w:ind w:firstLine="1072"/>
        <w:jc w:val="both"/>
        <w:rPr>
          <w:sz w:val="24"/>
          <w:szCs w:val="24"/>
        </w:rPr>
      </w:pPr>
      <w:r>
        <w:t>представляє    комісію    у    відношеннях    з    іншими    органами, об'єднаннями громадян, підприємствами, а також громадянами;</w:t>
      </w:r>
    </w:p>
    <w:p w:rsidR="00752312" w:rsidRDefault="00752312" w:rsidP="00752312">
      <w:pPr>
        <w:shd w:val="clear" w:color="auto" w:fill="FFFFFF"/>
        <w:autoSpaceDE w:val="0"/>
        <w:autoSpaceDN w:val="0"/>
        <w:adjustRightInd w:val="0"/>
        <w:ind w:firstLine="1072"/>
        <w:jc w:val="both"/>
        <w:rPr>
          <w:sz w:val="24"/>
          <w:szCs w:val="24"/>
        </w:rPr>
      </w:pPr>
      <w:r>
        <w:t>- організовує роботу по реалізації висновків і рекомендації комісії.</w:t>
      </w:r>
    </w:p>
    <w:p w:rsidR="00752312" w:rsidRDefault="00752312" w:rsidP="00752312">
      <w:pPr>
        <w:shd w:val="clear" w:color="auto" w:fill="FFFFFF"/>
        <w:autoSpaceDE w:val="0"/>
        <w:autoSpaceDN w:val="0"/>
        <w:adjustRightInd w:val="0"/>
        <w:ind w:firstLine="1072"/>
        <w:jc w:val="both"/>
        <w:rPr>
          <w:sz w:val="24"/>
          <w:szCs w:val="24"/>
        </w:rPr>
      </w:pPr>
      <w:r>
        <w:rPr>
          <w:b/>
          <w:bCs/>
          <w:u w:val="single"/>
        </w:rPr>
        <w:t>Стаття 19.</w:t>
      </w:r>
      <w:r>
        <w:rPr>
          <w:b/>
          <w:bCs/>
        </w:rPr>
        <w:t xml:space="preserve"> </w:t>
      </w:r>
      <w:r>
        <w:t>Заступник голови постійної комісії.</w:t>
      </w:r>
    </w:p>
    <w:p w:rsidR="00752312" w:rsidRDefault="00752312" w:rsidP="00752312">
      <w:pPr>
        <w:shd w:val="clear" w:color="auto" w:fill="FFFFFF"/>
        <w:autoSpaceDE w:val="0"/>
        <w:autoSpaceDN w:val="0"/>
        <w:adjustRightInd w:val="0"/>
        <w:ind w:firstLine="1072"/>
        <w:jc w:val="both"/>
        <w:rPr>
          <w:sz w:val="24"/>
          <w:szCs w:val="24"/>
        </w:rPr>
      </w:pPr>
      <w:r>
        <w:t>Заступник голови постійної комісії за дорученням голови комісії бере участь в організації її роботи.</w:t>
      </w:r>
    </w:p>
    <w:p w:rsidR="00752312" w:rsidRDefault="00752312" w:rsidP="00752312">
      <w:pPr>
        <w:shd w:val="clear" w:color="auto" w:fill="FFFFFF"/>
        <w:autoSpaceDE w:val="0"/>
        <w:autoSpaceDN w:val="0"/>
        <w:adjustRightInd w:val="0"/>
        <w:ind w:firstLine="1072"/>
        <w:jc w:val="both"/>
        <w:rPr>
          <w:sz w:val="24"/>
          <w:szCs w:val="24"/>
        </w:rPr>
      </w:pPr>
      <w:r>
        <w:t>У разі відсутності голови комісії або неможливості ним виконувати свої обов'язки, або з інших причин, виконує функції голови комісії.</w:t>
      </w:r>
    </w:p>
    <w:p w:rsidR="00752312" w:rsidRDefault="00752312" w:rsidP="00752312">
      <w:pPr>
        <w:shd w:val="clear" w:color="auto" w:fill="FFFFFF"/>
        <w:autoSpaceDE w:val="0"/>
        <w:autoSpaceDN w:val="0"/>
        <w:adjustRightInd w:val="0"/>
        <w:ind w:firstLine="1072"/>
        <w:jc w:val="both"/>
        <w:rPr>
          <w:sz w:val="24"/>
          <w:szCs w:val="24"/>
        </w:rPr>
      </w:pPr>
      <w:r>
        <w:rPr>
          <w:b/>
          <w:bCs/>
          <w:u w:val="single"/>
        </w:rPr>
        <w:t>Стаття 20.</w:t>
      </w:r>
      <w:r>
        <w:rPr>
          <w:b/>
          <w:bCs/>
        </w:rPr>
        <w:t xml:space="preserve"> </w:t>
      </w:r>
      <w:r>
        <w:t>Секретар постійної комісії. Секретар постійної комісії:</w:t>
      </w:r>
    </w:p>
    <w:p w:rsidR="00752312" w:rsidRDefault="00752312" w:rsidP="00752312">
      <w:pPr>
        <w:shd w:val="clear" w:color="auto" w:fill="FFFFFF"/>
        <w:autoSpaceDE w:val="0"/>
        <w:autoSpaceDN w:val="0"/>
        <w:adjustRightInd w:val="0"/>
        <w:ind w:firstLine="1072"/>
        <w:jc w:val="both"/>
        <w:rPr>
          <w:sz w:val="24"/>
          <w:szCs w:val="24"/>
        </w:rPr>
      </w:pPr>
      <w:r>
        <w:t>- бере участь в організації роботи комісії;</w:t>
      </w:r>
    </w:p>
    <w:p w:rsidR="00752312" w:rsidRDefault="00752312" w:rsidP="00752312">
      <w:pPr>
        <w:shd w:val="clear" w:color="auto" w:fill="FFFFFF"/>
        <w:autoSpaceDE w:val="0"/>
        <w:autoSpaceDN w:val="0"/>
        <w:adjustRightInd w:val="0"/>
        <w:ind w:firstLine="1072"/>
        <w:jc w:val="both"/>
        <w:rPr>
          <w:sz w:val="24"/>
          <w:szCs w:val="24"/>
        </w:rPr>
      </w:pPr>
      <w:r>
        <w:t>- веде протокол засідання комісії;</w:t>
      </w:r>
    </w:p>
    <w:p w:rsidR="00752312" w:rsidRDefault="00752312" w:rsidP="00752312">
      <w:pPr>
        <w:shd w:val="clear" w:color="auto" w:fill="FFFFFF"/>
        <w:autoSpaceDE w:val="0"/>
        <w:autoSpaceDN w:val="0"/>
        <w:adjustRightInd w:val="0"/>
        <w:ind w:firstLine="1072"/>
        <w:jc w:val="both"/>
        <w:rPr>
          <w:sz w:val="24"/>
          <w:szCs w:val="24"/>
        </w:rPr>
      </w:pPr>
      <w:r>
        <w:t>- веде облік участі членів комісії в її засіданнях;</w:t>
      </w:r>
    </w:p>
    <w:p w:rsidR="00752312" w:rsidRDefault="00752312" w:rsidP="00752312">
      <w:pPr>
        <w:shd w:val="clear" w:color="auto" w:fill="FFFFFF"/>
        <w:autoSpaceDE w:val="0"/>
        <w:autoSpaceDN w:val="0"/>
        <w:adjustRightInd w:val="0"/>
        <w:ind w:firstLine="1072"/>
        <w:jc w:val="both"/>
        <w:rPr>
          <w:sz w:val="24"/>
          <w:szCs w:val="24"/>
        </w:rPr>
      </w:pPr>
      <w:r>
        <w:t>- веде діловодство комісії;</w:t>
      </w:r>
    </w:p>
    <w:p w:rsidR="00752312" w:rsidRDefault="009738E6" w:rsidP="00752312">
      <w:pPr>
        <w:shd w:val="clear" w:color="auto" w:fill="FFFFFF"/>
        <w:autoSpaceDE w:val="0"/>
        <w:autoSpaceDN w:val="0"/>
        <w:adjustRightInd w:val="0"/>
        <w:ind w:firstLine="1072"/>
        <w:jc w:val="both"/>
        <w:rPr>
          <w:sz w:val="24"/>
          <w:szCs w:val="24"/>
        </w:rPr>
      </w:pPr>
      <w:r>
        <w:t>-</w:t>
      </w:r>
      <w:r w:rsidR="00752312">
        <w:t>повідомляє членів комісії про час та місце проведення засідань, інших заходів комісії;</w:t>
      </w:r>
    </w:p>
    <w:p w:rsidR="00752312" w:rsidRDefault="00752312" w:rsidP="00752312">
      <w:pPr>
        <w:shd w:val="clear" w:color="auto" w:fill="FFFFFF"/>
        <w:autoSpaceDE w:val="0"/>
        <w:autoSpaceDN w:val="0"/>
        <w:adjustRightInd w:val="0"/>
        <w:ind w:firstLine="1072"/>
        <w:jc w:val="both"/>
        <w:rPr>
          <w:sz w:val="24"/>
          <w:szCs w:val="24"/>
        </w:rPr>
      </w:pPr>
      <w:r>
        <w:t>-   забезпечує  своєчасне   надходження   виконавцем  рекомендацій  та висновків комісій, здійснює контроль за надходженням від них відповідей;</w:t>
      </w:r>
    </w:p>
    <w:p w:rsidR="00752312" w:rsidRDefault="00752312" w:rsidP="00752312">
      <w:pPr>
        <w:shd w:val="clear" w:color="auto" w:fill="FFFFFF"/>
        <w:autoSpaceDE w:val="0"/>
        <w:autoSpaceDN w:val="0"/>
        <w:adjustRightInd w:val="0"/>
        <w:ind w:firstLine="1072"/>
        <w:jc w:val="both"/>
        <w:rPr>
          <w:sz w:val="24"/>
          <w:szCs w:val="24"/>
        </w:rPr>
      </w:pPr>
      <w:r>
        <w:t>-  за відсутності голови та заступника голови комісії або неможливості виконання ними своїх повноважень, здійснює функції голови постійної комісії;</w:t>
      </w:r>
    </w:p>
    <w:p w:rsidR="00752312" w:rsidRDefault="00752312" w:rsidP="00752312">
      <w:pPr>
        <w:shd w:val="clear" w:color="auto" w:fill="FFFFFF"/>
        <w:autoSpaceDE w:val="0"/>
        <w:autoSpaceDN w:val="0"/>
        <w:adjustRightInd w:val="0"/>
        <w:ind w:firstLine="1072"/>
        <w:jc w:val="both"/>
      </w:pPr>
      <w:r>
        <w:t>- виконує інші доручення комісії та голови комісії.</w:t>
      </w:r>
    </w:p>
    <w:p w:rsidR="009738E6" w:rsidRDefault="009738E6" w:rsidP="00752312">
      <w:pPr>
        <w:shd w:val="clear" w:color="auto" w:fill="FFFFFF"/>
        <w:autoSpaceDE w:val="0"/>
        <w:autoSpaceDN w:val="0"/>
        <w:adjustRightInd w:val="0"/>
        <w:ind w:firstLine="1072"/>
        <w:jc w:val="both"/>
      </w:pPr>
      <w:r>
        <w:t>Постійні комісії ради проводять свою роботу відповідно до плану роботи районної ради , затвердженого рішенням районної ради.</w:t>
      </w:r>
    </w:p>
    <w:p w:rsidR="009738E6" w:rsidRDefault="009738E6" w:rsidP="00752312">
      <w:pPr>
        <w:shd w:val="clear" w:color="auto" w:fill="FFFFFF"/>
        <w:autoSpaceDE w:val="0"/>
        <w:autoSpaceDN w:val="0"/>
        <w:adjustRightInd w:val="0"/>
        <w:ind w:firstLine="1072"/>
        <w:jc w:val="both"/>
      </w:pPr>
      <w:r>
        <w:t>Засідання постійної комісії скликається в мі</w:t>
      </w:r>
      <w:r w:rsidR="002C14F4">
        <w:t>ру необхідності і є правомочним</w:t>
      </w:r>
      <w:r>
        <w:t>, якщо в ньому бере участь не менше половини від загального</w:t>
      </w:r>
      <w:r w:rsidR="002C14F4">
        <w:t xml:space="preserve"> складу комісії.</w:t>
      </w:r>
    </w:p>
    <w:p w:rsidR="009738E6" w:rsidRDefault="009738E6" w:rsidP="00752312">
      <w:pPr>
        <w:shd w:val="clear" w:color="auto" w:fill="FFFFFF"/>
        <w:autoSpaceDE w:val="0"/>
        <w:autoSpaceDN w:val="0"/>
        <w:adjustRightInd w:val="0"/>
        <w:ind w:firstLine="1072"/>
        <w:jc w:val="both"/>
      </w:pPr>
    </w:p>
    <w:p w:rsidR="00752312" w:rsidRDefault="002C14F4" w:rsidP="002C14F4">
      <w:pPr>
        <w:shd w:val="clear" w:color="auto" w:fill="FFFFFF"/>
        <w:autoSpaceDE w:val="0"/>
        <w:autoSpaceDN w:val="0"/>
        <w:adjustRightInd w:val="0"/>
        <w:jc w:val="both"/>
        <w:rPr>
          <w:sz w:val="24"/>
          <w:szCs w:val="24"/>
        </w:rPr>
      </w:pPr>
      <w:r>
        <w:rPr>
          <w:color w:val="333333"/>
        </w:rPr>
        <w:t xml:space="preserve">                     </w:t>
      </w:r>
      <w:r w:rsidR="00752312">
        <w:rPr>
          <w:u w:val="single"/>
        </w:rPr>
        <w:t>Заключне положення.</w:t>
      </w:r>
    </w:p>
    <w:p w:rsidR="00752312" w:rsidRDefault="00752312" w:rsidP="00752312">
      <w:pPr>
        <w:ind w:firstLine="1072"/>
        <w:jc w:val="both"/>
      </w:pPr>
      <w:r>
        <w:t>Організаційне, технічне, інформаційне, правове забезпечення діяльності постійних комісій здійснює виконавчий апарат районної ради.</w:t>
      </w:r>
    </w:p>
    <w:p w:rsidR="009D45A7" w:rsidRDefault="0048008B"/>
    <w:sectPr w:rsidR="009D45A7" w:rsidSect="00975599">
      <w:pgSz w:w="11906" w:h="16838" w:code="9"/>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2979"/>
    <w:multiLevelType w:val="hybridMultilevel"/>
    <w:tmpl w:val="B7500D46"/>
    <w:lvl w:ilvl="0" w:tplc="50AC6D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752312"/>
    <w:rsid w:val="00236406"/>
    <w:rsid w:val="002C14F4"/>
    <w:rsid w:val="002D3A96"/>
    <w:rsid w:val="003C6BE6"/>
    <w:rsid w:val="00464B69"/>
    <w:rsid w:val="0048008B"/>
    <w:rsid w:val="004B6D26"/>
    <w:rsid w:val="00627210"/>
    <w:rsid w:val="00654925"/>
    <w:rsid w:val="006B6257"/>
    <w:rsid w:val="00752312"/>
    <w:rsid w:val="008C4421"/>
    <w:rsid w:val="009738E6"/>
    <w:rsid w:val="00A40D67"/>
    <w:rsid w:val="00DA7705"/>
    <w:rsid w:val="00E146E1"/>
    <w:rsid w:val="00E2608D"/>
    <w:rsid w:val="00F76375"/>
    <w:rsid w:val="00F8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12"/>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421"/>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224605022">
      <w:bodyDiv w:val="1"/>
      <w:marLeft w:val="0"/>
      <w:marRight w:val="0"/>
      <w:marTop w:val="0"/>
      <w:marBottom w:val="0"/>
      <w:divBdr>
        <w:top w:val="none" w:sz="0" w:space="0" w:color="auto"/>
        <w:left w:val="none" w:sz="0" w:space="0" w:color="auto"/>
        <w:bottom w:val="none" w:sz="0" w:space="0" w:color="auto"/>
        <w:right w:val="none" w:sz="0" w:space="0" w:color="auto"/>
      </w:divBdr>
    </w:div>
    <w:div w:id="1983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4</cp:revision>
  <cp:lastPrinted>2016-01-04T23:44:00Z</cp:lastPrinted>
  <dcterms:created xsi:type="dcterms:W3CDTF">2015-11-19T09:48:00Z</dcterms:created>
  <dcterms:modified xsi:type="dcterms:W3CDTF">2016-02-22T11:59:00Z</dcterms:modified>
</cp:coreProperties>
</file>